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A1" w:rsidRPr="00117BA1" w:rsidRDefault="00117BA1" w:rsidP="00117BA1">
      <w:pPr>
        <w:widowControl w:val="0"/>
        <w:spacing w:before="120" w:line="540" w:lineRule="exact"/>
        <w:ind w:firstLine="397"/>
        <w:jc w:val="center"/>
        <w:rPr>
          <w:rFonts w:ascii="Adwaa Elsalaf" w:hAnsi="Adwaa Elsalaf" w:cs="Adwaa Elsalaf" w:hint="cs"/>
          <w:b/>
          <w:bCs/>
          <w:spacing w:val="-4"/>
          <w:sz w:val="32"/>
          <w:szCs w:val="32"/>
          <w:rtl/>
        </w:rPr>
      </w:pPr>
      <w:r w:rsidRPr="00117BA1">
        <w:rPr>
          <w:rFonts w:ascii="Adwaa Elsalaf" w:hAnsi="Adwaa Elsalaf" w:cs="Adwaa Elsalaf" w:hint="cs"/>
          <w:b/>
          <w:bCs/>
          <w:spacing w:val="-4"/>
          <w:sz w:val="32"/>
          <w:szCs w:val="32"/>
          <w:rtl/>
        </w:rPr>
        <w:t>الثبات وعدم التلون من أعظم سمات أهل السنة</w:t>
      </w:r>
    </w:p>
    <w:p w:rsidR="00117BA1" w:rsidRPr="00923597" w:rsidRDefault="00923597" w:rsidP="00923597">
      <w:pPr>
        <w:widowControl w:val="0"/>
        <w:spacing w:before="120" w:line="540" w:lineRule="exact"/>
        <w:ind w:firstLine="397"/>
        <w:jc w:val="center"/>
        <w:rPr>
          <w:rFonts w:ascii="Adwaa Elsalaf" w:hAnsi="Adwaa Elsalaf" w:cs="Adwaa Elsalaf" w:hint="cs"/>
          <w:b/>
          <w:bCs/>
          <w:spacing w:val="-4"/>
          <w:sz w:val="32"/>
          <w:szCs w:val="32"/>
          <w:rtl/>
        </w:rPr>
      </w:pPr>
      <w:r w:rsidRPr="00923597">
        <w:rPr>
          <w:rFonts w:ascii="Adwaa Elsalaf" w:hAnsi="Adwaa Elsalaf" w:cs="Adwaa Elsalaf" w:hint="cs"/>
          <w:b/>
          <w:bCs/>
          <w:spacing w:val="-4"/>
          <w:sz w:val="32"/>
          <w:szCs w:val="32"/>
          <w:rtl/>
        </w:rPr>
        <w:t>د/ خالد بن ضحوي الظفيري</w:t>
      </w:r>
    </w:p>
    <w:p w:rsidR="00117BA1" w:rsidRPr="000C52A0" w:rsidRDefault="00117BA1" w:rsidP="00117BA1">
      <w:pPr>
        <w:widowControl w:val="0"/>
        <w:spacing w:before="120" w:line="540" w:lineRule="exact"/>
        <w:ind w:firstLine="397"/>
        <w:jc w:val="both"/>
        <w:rPr>
          <w:rFonts w:ascii="Adwaa Elsalaf" w:hAnsi="Adwaa Elsalaf" w:cs="Adwaa Elsalaf"/>
          <w:spacing w:val="-4"/>
          <w:sz w:val="32"/>
          <w:szCs w:val="32"/>
          <w:rtl/>
        </w:rPr>
      </w:pPr>
      <w:r w:rsidRPr="000C52A0">
        <w:rPr>
          <w:rFonts w:ascii="Adwaa Elsalaf" w:hAnsi="Adwaa Elsalaf" w:cs="Adwaa Elsalaf" w:hint="cs"/>
          <w:spacing w:val="-4"/>
          <w:sz w:val="32"/>
          <w:szCs w:val="32"/>
          <w:rtl/>
        </w:rPr>
        <w:t>إنَّ من أعظم سمات أهل السن</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ة والجماعة الث</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بات على الد</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ين وعدم التلو</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ن بحس</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ب الأهواء والمصالح والع</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قول، وذلك لأنّ</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هم يقيمون دين</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هم واعتقاد</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 xml:space="preserve">هم على كتاب الله </w:t>
      </w:r>
      <w:r>
        <w:rPr>
          <w:rFonts w:ascii="Adwaa Elsalaf" w:hAnsi="Adwaa Elsalaf" w:cs="Adwaa Elsalaf" w:hint="cs"/>
          <w:spacing w:val="-4"/>
          <w:sz w:val="32"/>
          <w:szCs w:val="32"/>
          <w:rtl/>
        </w:rPr>
        <w:t>ت</w:t>
      </w:r>
      <w:r w:rsidRPr="000C52A0">
        <w:rPr>
          <w:rFonts w:ascii="Adwaa Elsalaf" w:hAnsi="Adwaa Elsalaf" w:cs="Adwaa Elsalaf" w:hint="cs"/>
          <w:spacing w:val="-4"/>
          <w:sz w:val="32"/>
          <w:szCs w:val="32"/>
          <w:rtl/>
        </w:rPr>
        <w:t>عالى وسن</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ة نبي</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 xml:space="preserve">ه </w:t>
      </w:r>
      <w:r w:rsidRPr="000C52A0">
        <w:rPr>
          <w:rFonts w:ascii="Adwaa Elsalaf" w:hAnsi="Adwaa Elsalaf" w:cs="Adwaa Elsalaf" w:hint="cs"/>
          <w:spacing w:val="-4"/>
          <w:sz w:val="32"/>
          <w:szCs w:val="32"/>
        </w:rPr>
        <w:sym w:font="AGA Arabesque" w:char="F072"/>
      </w:r>
      <w:r w:rsidRPr="000C52A0">
        <w:rPr>
          <w:rFonts w:ascii="Adwaa Elsalaf" w:hAnsi="Adwaa Elsalaf" w:cs="Adwaa Elsalaf" w:hint="cs"/>
          <w:spacing w:val="-4"/>
          <w:sz w:val="32"/>
          <w:szCs w:val="32"/>
          <w:rtl/>
        </w:rPr>
        <w:t xml:space="preserve"> على فهم السلف الصالح من الصحابة والتابعين ومن سار على در</w:t>
      </w:r>
      <w:r>
        <w:rPr>
          <w:rFonts w:ascii="Adwaa Elsalaf" w:hAnsi="Adwaa Elsalaf" w:cs="Adwaa Elsalaf" w:hint="cs"/>
          <w:spacing w:val="-4"/>
          <w:sz w:val="32"/>
          <w:szCs w:val="32"/>
          <w:rtl/>
        </w:rPr>
        <w:t>بهم واقتفى أثرهم، فهم يعبدون ربًّ</w:t>
      </w:r>
      <w:r w:rsidRPr="000C52A0">
        <w:rPr>
          <w:rFonts w:ascii="Adwaa Elsalaf" w:hAnsi="Adwaa Elsalaf" w:cs="Adwaa Elsalaf" w:hint="cs"/>
          <w:spacing w:val="-4"/>
          <w:sz w:val="32"/>
          <w:szCs w:val="32"/>
          <w:rtl/>
        </w:rPr>
        <w:t>ا واحدًا، ويسلكون دربًا وحدًا، ويسيرون على منهج وعقيدة واحدة، فلا يجد الت</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لوّ</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ن إليهم طريقًا، ولا التذبذب إليه</w:t>
      </w:r>
      <w:r>
        <w:rPr>
          <w:rFonts w:ascii="Adwaa Elsalaf" w:hAnsi="Adwaa Elsalaf" w:cs="Adwaa Elsalaf" w:hint="cs"/>
          <w:spacing w:val="-4"/>
          <w:sz w:val="32"/>
          <w:szCs w:val="32"/>
          <w:rtl/>
        </w:rPr>
        <w:t>م</w:t>
      </w:r>
      <w:r w:rsidRPr="000C52A0">
        <w:rPr>
          <w:rFonts w:ascii="Adwaa Elsalaf" w:hAnsi="Adwaa Elsalaf" w:cs="Adwaa Elsalaf" w:hint="cs"/>
          <w:spacing w:val="-4"/>
          <w:sz w:val="32"/>
          <w:szCs w:val="32"/>
          <w:rtl/>
        </w:rPr>
        <w:t xml:space="preserve"> سبيل</w:t>
      </w:r>
      <w:r>
        <w:rPr>
          <w:rFonts w:ascii="Adwaa Elsalaf" w:hAnsi="Adwaa Elsalaf" w:cs="Adwaa Elsalaf" w:hint="cs"/>
          <w:spacing w:val="-4"/>
          <w:sz w:val="32"/>
          <w:szCs w:val="32"/>
          <w:rtl/>
        </w:rPr>
        <w:t>ًا</w:t>
      </w:r>
      <w:r w:rsidRPr="000C52A0">
        <w:rPr>
          <w:rFonts w:ascii="Adwaa Elsalaf" w:hAnsi="Adwaa Elsalaf" w:cs="Adwaa Elsalaf" w:hint="cs"/>
          <w:spacing w:val="-4"/>
          <w:sz w:val="32"/>
          <w:szCs w:val="32"/>
          <w:rtl/>
        </w:rPr>
        <w:t>.</w:t>
      </w:r>
    </w:p>
    <w:p w:rsidR="00117BA1" w:rsidRDefault="00117BA1" w:rsidP="00117BA1">
      <w:pPr>
        <w:widowControl w:val="0"/>
        <w:spacing w:before="120" w:line="540" w:lineRule="exact"/>
        <w:ind w:firstLine="397"/>
        <w:jc w:val="both"/>
        <w:rPr>
          <w:rFonts w:ascii="Adwaa Elsalaf" w:hAnsi="Adwaa Elsalaf" w:cs="Adwaa Elsalaf"/>
          <w:spacing w:val="-4"/>
          <w:sz w:val="32"/>
          <w:szCs w:val="32"/>
          <w:rtl/>
        </w:rPr>
      </w:pPr>
      <w:r w:rsidRPr="000C52A0">
        <w:rPr>
          <w:rFonts w:ascii="Adwaa Elsalaf" w:hAnsi="Adwaa Elsalaf" w:cs="Adwaa Elsalaf" w:hint="cs"/>
          <w:spacing w:val="-4"/>
          <w:sz w:val="32"/>
          <w:szCs w:val="32"/>
          <w:rtl/>
        </w:rPr>
        <w:t xml:space="preserve">لذلك أمر الله </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عز</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 xml:space="preserve"> وجل</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 xml:space="preserve"> عباده بطلب الاستقامة وسلوك صراطها، فقال: </w:t>
      </w:r>
      <w:proofErr w:type="spellStart"/>
      <w:r>
        <w:rPr>
          <w:rFonts w:ascii="QCF_BSML" w:eastAsiaTheme="minorHAnsi" w:hAnsi="QCF_BSML" w:cs="QCF_BSML"/>
          <w:color w:val="000000"/>
          <w:sz w:val="32"/>
          <w:szCs w:val="32"/>
          <w:rtl/>
          <w:lang w:bidi="ar-SA"/>
        </w:rPr>
        <w:t>ﮋ</w:t>
      </w:r>
      <w:r>
        <w:rPr>
          <w:rFonts w:ascii="QCF_P001" w:eastAsiaTheme="minorHAnsi" w:hAnsi="QCF_P001" w:cs="QCF_P001"/>
          <w:color w:val="000000"/>
          <w:sz w:val="32"/>
          <w:szCs w:val="32"/>
          <w:rtl/>
          <w:lang w:bidi="ar-SA"/>
        </w:rPr>
        <w:t>ﭧ</w:t>
      </w:r>
      <w:proofErr w:type="spellEnd"/>
      <w:r>
        <w:rPr>
          <w:rFonts w:ascii="QCF_P001" w:eastAsiaTheme="minorHAnsi" w:hAnsi="QCF_P001" w:cs="QCF_P001"/>
          <w:color w:val="000000"/>
          <w:sz w:val="32"/>
          <w:szCs w:val="32"/>
          <w:rtl/>
          <w:lang w:bidi="ar-SA"/>
        </w:rPr>
        <w:t xml:space="preserve">   ﭨ  ﭩ  </w:t>
      </w:r>
      <w:r>
        <w:rPr>
          <w:rFonts w:ascii="QCF_BSML" w:eastAsiaTheme="minorHAnsi" w:hAnsi="QCF_BSML" w:cs="QCF_BSML"/>
          <w:color w:val="000000"/>
          <w:sz w:val="32"/>
          <w:szCs w:val="32"/>
          <w:rtl/>
          <w:lang w:bidi="ar-SA"/>
        </w:rPr>
        <w:t>ﮊ</w:t>
      </w:r>
      <w:r w:rsidRPr="000C52A0">
        <w:rPr>
          <w:rFonts w:ascii="Adwaa Elsalaf" w:hAnsi="Adwaa Elsalaf" w:cs="Adwaa Elsalaf" w:hint="cs"/>
          <w:spacing w:val="-4"/>
          <w:sz w:val="32"/>
          <w:szCs w:val="32"/>
          <w:rtl/>
        </w:rPr>
        <w:t>،</w:t>
      </w:r>
      <w:r w:rsidRPr="00BC5F18">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 xml:space="preserve">ولمَّا كان الثبات من الله </w:t>
      </w:r>
      <w:r>
        <w:rPr>
          <w:rFonts w:cs="Times New Roman" w:hint="cs"/>
          <w:spacing w:val="-4"/>
          <w:sz w:val="32"/>
          <w:szCs w:val="32"/>
          <w:rtl/>
        </w:rPr>
        <w:t>–</w:t>
      </w:r>
      <w:r>
        <w:rPr>
          <w:rFonts w:ascii="Adwaa Elsalaf" w:hAnsi="Adwaa Elsalaf" w:cs="Adwaa Elsalaf" w:hint="cs"/>
          <w:spacing w:val="-4"/>
          <w:sz w:val="32"/>
          <w:szCs w:val="32"/>
          <w:rtl/>
        </w:rPr>
        <w:t xml:space="preserve">تعالى- توجَّه العباد إليه بطلب ذلك، قال تعالى: </w:t>
      </w:r>
      <w:proofErr w:type="spellStart"/>
      <w:r>
        <w:rPr>
          <w:rFonts w:ascii="QCF_BSML" w:eastAsiaTheme="minorHAnsi" w:hAnsi="QCF_BSML" w:cs="QCF_BSML"/>
          <w:color w:val="000000"/>
          <w:sz w:val="32"/>
          <w:szCs w:val="32"/>
          <w:rtl/>
          <w:lang w:bidi="ar-SA"/>
        </w:rPr>
        <w:t>ﮋ</w:t>
      </w:r>
      <w:r>
        <w:rPr>
          <w:rFonts w:ascii="QCF_P259" w:eastAsiaTheme="minorHAnsi" w:hAnsi="QCF_P259" w:cs="QCF_P259"/>
          <w:color w:val="000000"/>
          <w:sz w:val="32"/>
          <w:szCs w:val="32"/>
          <w:rtl/>
          <w:lang w:bidi="ar-SA"/>
        </w:rPr>
        <w:t>ﭭ</w:t>
      </w:r>
      <w:proofErr w:type="spellEnd"/>
      <w:r>
        <w:rPr>
          <w:rFonts w:ascii="QCF_P259" w:eastAsiaTheme="minorHAnsi" w:hAnsi="QCF_P259" w:cs="QCF_P259"/>
          <w:color w:val="000000"/>
          <w:sz w:val="32"/>
          <w:szCs w:val="32"/>
          <w:rtl/>
          <w:lang w:bidi="ar-SA"/>
        </w:rPr>
        <w:t xml:space="preserve">  ﭮ  ﭯ  ﭰ  ﭱ  ﭲ  ﭳ  ﭴ   ﭵ  ﭶ  </w:t>
      </w:r>
      <w:proofErr w:type="spellStart"/>
      <w:r>
        <w:rPr>
          <w:rFonts w:ascii="QCF_P259" w:eastAsiaTheme="minorHAnsi" w:hAnsi="QCF_P259" w:cs="QCF_P259"/>
          <w:color w:val="000000"/>
          <w:sz w:val="32"/>
          <w:szCs w:val="32"/>
          <w:rtl/>
          <w:lang w:bidi="ar-SA"/>
        </w:rPr>
        <w:t>ﭷﭸ</w:t>
      </w:r>
      <w:proofErr w:type="spellEnd"/>
      <w:r>
        <w:rPr>
          <w:rFonts w:ascii="QCF_P259" w:eastAsiaTheme="minorHAnsi" w:hAnsi="QCF_P259" w:cs="QCF_P259"/>
          <w:color w:val="000000"/>
          <w:sz w:val="32"/>
          <w:szCs w:val="32"/>
          <w:rtl/>
          <w:lang w:bidi="ar-SA"/>
        </w:rPr>
        <w:t xml:space="preserve">  ﭹ  ﭺ  </w:t>
      </w:r>
      <w:proofErr w:type="spellStart"/>
      <w:r>
        <w:rPr>
          <w:rFonts w:ascii="QCF_P259" w:eastAsiaTheme="minorHAnsi" w:hAnsi="QCF_P259" w:cs="QCF_P259"/>
          <w:color w:val="000000"/>
          <w:sz w:val="32"/>
          <w:szCs w:val="32"/>
          <w:rtl/>
          <w:lang w:bidi="ar-SA"/>
        </w:rPr>
        <w:t>ﭻﭼ</w:t>
      </w:r>
      <w:proofErr w:type="spellEnd"/>
      <w:r>
        <w:rPr>
          <w:rFonts w:ascii="QCF_P259" w:eastAsiaTheme="minorHAnsi" w:hAnsi="QCF_P259" w:cs="QCF_P259"/>
          <w:color w:val="000000"/>
          <w:sz w:val="32"/>
          <w:szCs w:val="32"/>
          <w:rtl/>
          <w:lang w:bidi="ar-SA"/>
        </w:rPr>
        <w:t xml:space="preserve">  ﭽ   ﭾ  ﭿ  ﮀ  </w:t>
      </w:r>
      <w:r>
        <w:rPr>
          <w:rFonts w:ascii="QCF_BSML" w:eastAsiaTheme="minorHAnsi" w:hAnsi="QCF_BSML" w:cs="QCF_BSML"/>
          <w:color w:val="000000"/>
          <w:sz w:val="32"/>
          <w:szCs w:val="32"/>
          <w:rtl/>
          <w:lang w:bidi="ar-SA"/>
        </w:rPr>
        <w:t>ﮊ</w:t>
      </w:r>
      <w:r w:rsidRPr="000C52A0">
        <w:rPr>
          <w:rFonts w:ascii="Adwaa Elsalaf" w:hAnsi="Adwaa Elsalaf" w:cs="Adwaa Elsalaf" w:hint="cs"/>
          <w:spacing w:val="-4"/>
          <w:sz w:val="32"/>
          <w:szCs w:val="32"/>
          <w:rtl/>
        </w:rPr>
        <w:t>.</w:t>
      </w:r>
    </w:p>
    <w:p w:rsidR="00117BA1" w:rsidRDefault="00117BA1" w:rsidP="00117BA1">
      <w:pPr>
        <w:widowControl w:val="0"/>
        <w:spacing w:before="120" w:line="540" w:lineRule="exact"/>
        <w:ind w:firstLine="397"/>
        <w:jc w:val="both"/>
        <w:rPr>
          <w:rFonts w:ascii="Adwaa Elsalaf" w:hAnsi="Adwaa Elsalaf" w:cs="Adwaa Elsalaf"/>
          <w:spacing w:val="-4"/>
          <w:sz w:val="32"/>
          <w:szCs w:val="32"/>
          <w:rtl/>
        </w:rPr>
      </w:pPr>
      <w:r w:rsidRPr="000C52A0">
        <w:rPr>
          <w:rFonts w:ascii="Adwaa Elsalaf" w:hAnsi="Adwaa Elsalaf" w:cs="Adwaa Elsalaf" w:hint="cs"/>
          <w:spacing w:val="-4"/>
          <w:sz w:val="32"/>
          <w:szCs w:val="32"/>
          <w:rtl/>
        </w:rPr>
        <w:t>وأخبر الله أهل الإيمان بقصص الأو</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لين ليثب</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ت أهل الإيمان على إيمانهم، وأصحاب السن</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ة على سن</w:t>
      </w:r>
      <w:r>
        <w:rPr>
          <w:rFonts w:ascii="Adwaa Elsalaf" w:hAnsi="Adwaa Elsalaf" w:cs="Adwaa Elsalaf" w:hint="cs"/>
          <w:spacing w:val="-4"/>
          <w:sz w:val="32"/>
          <w:szCs w:val="32"/>
          <w:rtl/>
        </w:rPr>
        <w:t>َّ</w:t>
      </w:r>
      <w:r w:rsidRPr="000C52A0">
        <w:rPr>
          <w:rFonts w:ascii="Adwaa Elsalaf" w:hAnsi="Adwaa Elsalaf" w:cs="Adwaa Elsalaf" w:hint="cs"/>
          <w:spacing w:val="-4"/>
          <w:sz w:val="32"/>
          <w:szCs w:val="32"/>
          <w:rtl/>
        </w:rPr>
        <w:t xml:space="preserve">تهم، قال تعالى: </w:t>
      </w:r>
      <w:r>
        <w:rPr>
          <w:rFonts w:ascii="QCF_BSML" w:eastAsiaTheme="minorHAnsi" w:hAnsi="QCF_BSML" w:cs="QCF_BSML"/>
          <w:color w:val="000000"/>
          <w:sz w:val="32"/>
          <w:szCs w:val="32"/>
          <w:rtl/>
          <w:lang w:bidi="ar-SA"/>
        </w:rPr>
        <w:t xml:space="preserve">ﮋ </w:t>
      </w:r>
      <w:r>
        <w:rPr>
          <w:rFonts w:ascii="QCF_P235" w:eastAsiaTheme="minorHAnsi" w:hAnsi="QCF_P235" w:cs="QCF_P235"/>
          <w:color w:val="000000"/>
          <w:sz w:val="32"/>
          <w:szCs w:val="32"/>
          <w:rtl/>
          <w:lang w:bidi="ar-SA"/>
        </w:rPr>
        <w:t xml:space="preserve">ﭯ  ﭰ    ﭱ  ﭲ  ﭳ  ﭴ  ﭵ  ﭶ  ﭷ  </w:t>
      </w:r>
      <w:proofErr w:type="spellStart"/>
      <w:r>
        <w:rPr>
          <w:rFonts w:ascii="QCF_P235" w:eastAsiaTheme="minorHAnsi" w:hAnsi="QCF_P235" w:cs="QCF_P235"/>
          <w:color w:val="000000"/>
          <w:sz w:val="32"/>
          <w:szCs w:val="32"/>
          <w:rtl/>
          <w:lang w:bidi="ar-SA"/>
        </w:rPr>
        <w:t>ﭸﭹ</w:t>
      </w:r>
      <w:proofErr w:type="spellEnd"/>
      <w:r>
        <w:rPr>
          <w:rFonts w:ascii="QCF_P235" w:eastAsiaTheme="minorHAnsi" w:hAnsi="QCF_P235" w:cs="QCF_P235"/>
          <w:color w:val="000000"/>
          <w:sz w:val="32"/>
          <w:szCs w:val="32"/>
          <w:rtl/>
          <w:lang w:bidi="ar-SA"/>
        </w:rPr>
        <w:t xml:space="preserve">  ﭺ  ﭻ  ﭼ   ﭽ  ﭾ  ﭿ  ﮀ </w:t>
      </w:r>
      <w:r>
        <w:rPr>
          <w:rFonts w:ascii="QCF_BSML" w:eastAsiaTheme="minorHAnsi" w:hAnsi="QCF_BSML" w:cs="QCF_BSML"/>
          <w:color w:val="000000"/>
          <w:sz w:val="32"/>
          <w:szCs w:val="32"/>
          <w:rtl/>
          <w:lang w:bidi="ar-SA"/>
        </w:rPr>
        <w:t>ﮊ</w:t>
      </w:r>
      <w:r>
        <w:rPr>
          <w:rFonts w:ascii="Adwaa Elsalaf" w:hAnsi="Adwaa Elsalaf" w:cs="Adwaa Elsalaf" w:hint="cs"/>
          <w:spacing w:val="-4"/>
          <w:sz w:val="32"/>
          <w:szCs w:val="32"/>
          <w:rtl/>
        </w:rPr>
        <w:t>.</w:t>
      </w:r>
    </w:p>
    <w:p w:rsidR="00117BA1" w:rsidRDefault="00117BA1" w:rsidP="00117BA1">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t>وقد ذمَّ الله تعالى أهل التلوُّن في الدين، والمتقلِّبين بحسب أهوائهم وآرائهم، فكلَّ يوم على مذهب، وكلَّ حين بدين ورأي غير ما كانوا يعتقدون، حتَّى أصبحوا كمن يعبد الله تعالى على الحافَّة، فأيُّ فتنة جاءتهم أسقطتهم على وجوههم في هوَّة الضلال، ووديان الهوى والانحراف</w:t>
      </w:r>
      <w:r>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ق</w:t>
      </w:r>
      <w:r>
        <w:rPr>
          <w:rFonts w:ascii="Adwaa Elsalaf" w:hAnsi="Adwaa Elsalaf" w:cs="Adwaa Elsalaf" w:hint="cs"/>
          <w:spacing w:val="-4"/>
          <w:sz w:val="32"/>
          <w:szCs w:val="32"/>
          <w:rtl/>
        </w:rPr>
        <w:t>ال</w:t>
      </w:r>
      <w:r>
        <w:rPr>
          <w:rFonts w:ascii="Adwaa Elsalaf" w:hAnsi="Adwaa Elsalaf" w:cs="Adwaa Elsalaf" w:hint="cs"/>
          <w:spacing w:val="-4"/>
          <w:sz w:val="32"/>
          <w:szCs w:val="32"/>
          <w:rtl/>
        </w:rPr>
        <w:t xml:space="preserve"> تعالى: </w:t>
      </w:r>
      <w:r>
        <w:rPr>
          <w:rFonts w:ascii="QCF_BSML" w:eastAsiaTheme="minorHAnsi" w:hAnsi="QCF_BSML" w:cs="QCF_BSML"/>
          <w:color w:val="000000"/>
          <w:sz w:val="32"/>
          <w:szCs w:val="32"/>
          <w:rtl/>
          <w:lang w:bidi="ar-SA"/>
        </w:rPr>
        <w:t xml:space="preserve">ﮋ </w:t>
      </w:r>
      <w:r>
        <w:rPr>
          <w:rFonts w:ascii="QCF_P333" w:eastAsiaTheme="minorHAnsi" w:hAnsi="QCF_P333" w:cs="QCF_P333"/>
          <w:color w:val="000000"/>
          <w:sz w:val="32"/>
          <w:szCs w:val="32"/>
          <w:rtl/>
          <w:lang w:bidi="ar-SA"/>
        </w:rPr>
        <w:t>ﮖ</w:t>
      </w:r>
      <w:r>
        <w:rPr>
          <w:rFonts w:ascii="QCF_P333" w:eastAsiaTheme="minorHAnsi" w:hAnsi="QCF_P333" w:cs="QCF_P333" w:hint="cs"/>
          <w:color w:val="000000"/>
          <w:sz w:val="32"/>
          <w:szCs w:val="32"/>
          <w:rtl/>
          <w:lang w:bidi="ar-SA"/>
        </w:rPr>
        <w:t xml:space="preserve"> </w:t>
      </w:r>
      <w:r>
        <w:rPr>
          <w:rFonts w:ascii="QCF_P333" w:eastAsiaTheme="minorHAnsi" w:hAnsi="QCF_P333" w:cs="QCF_P333"/>
          <w:color w:val="000000"/>
          <w:sz w:val="32"/>
          <w:szCs w:val="32"/>
          <w:rtl/>
          <w:lang w:bidi="ar-SA"/>
        </w:rPr>
        <w:t xml:space="preserve">  ﮗ  ﮘ  ﮙ     ﮚ  ﮛ  </w:t>
      </w:r>
      <w:proofErr w:type="spellStart"/>
      <w:r>
        <w:rPr>
          <w:rFonts w:ascii="QCF_P333" w:eastAsiaTheme="minorHAnsi" w:hAnsi="QCF_P333" w:cs="QCF_P333"/>
          <w:color w:val="000000"/>
          <w:sz w:val="32"/>
          <w:szCs w:val="32"/>
          <w:rtl/>
          <w:lang w:bidi="ar-SA"/>
        </w:rPr>
        <w:t>ﮜﮝ</w:t>
      </w:r>
      <w:proofErr w:type="spellEnd"/>
      <w:r>
        <w:rPr>
          <w:rFonts w:ascii="QCF_P333" w:eastAsiaTheme="minorHAnsi" w:hAnsi="QCF_P333" w:cs="QCF_P333"/>
          <w:color w:val="000000"/>
          <w:sz w:val="32"/>
          <w:szCs w:val="32"/>
          <w:rtl/>
          <w:lang w:bidi="ar-SA"/>
        </w:rPr>
        <w:t xml:space="preserve">  ﮞ  ﮟ  ﮠ  ﮡ  </w:t>
      </w:r>
      <w:proofErr w:type="spellStart"/>
      <w:r>
        <w:rPr>
          <w:rFonts w:ascii="QCF_P333" w:eastAsiaTheme="minorHAnsi" w:hAnsi="QCF_P333" w:cs="QCF_P333"/>
          <w:color w:val="000000"/>
          <w:sz w:val="32"/>
          <w:szCs w:val="32"/>
          <w:rtl/>
          <w:lang w:bidi="ar-SA"/>
        </w:rPr>
        <w:t>ﮢﮣ</w:t>
      </w:r>
      <w:proofErr w:type="spellEnd"/>
      <w:r>
        <w:rPr>
          <w:rFonts w:ascii="QCF_P333" w:eastAsiaTheme="minorHAnsi" w:hAnsi="QCF_P333" w:cs="QCF_P333"/>
          <w:color w:val="000000"/>
          <w:sz w:val="32"/>
          <w:szCs w:val="32"/>
          <w:rtl/>
          <w:lang w:bidi="ar-SA"/>
        </w:rPr>
        <w:t xml:space="preserve">  ﮤ  ﮥ     ﮦ  ﮧ  ﮨ  ﮩ  ﮪ  ﮫ  </w:t>
      </w:r>
      <w:proofErr w:type="spellStart"/>
      <w:r>
        <w:rPr>
          <w:rFonts w:ascii="QCF_P333" w:eastAsiaTheme="minorHAnsi" w:hAnsi="QCF_P333" w:cs="QCF_P333"/>
          <w:color w:val="000000"/>
          <w:sz w:val="32"/>
          <w:szCs w:val="32"/>
          <w:rtl/>
          <w:lang w:bidi="ar-SA"/>
        </w:rPr>
        <w:t>ﮬﮭ</w:t>
      </w:r>
      <w:proofErr w:type="spellEnd"/>
      <w:r>
        <w:rPr>
          <w:rFonts w:ascii="QCF_P333" w:eastAsiaTheme="minorHAnsi" w:hAnsi="QCF_P333" w:cs="QCF_P333"/>
          <w:color w:val="000000"/>
          <w:sz w:val="32"/>
          <w:szCs w:val="32"/>
          <w:rtl/>
          <w:lang w:bidi="ar-SA"/>
        </w:rPr>
        <w:t xml:space="preserve">  ﮮ  ﮯ   ﮰ   </w:t>
      </w:r>
      <w:proofErr w:type="spellStart"/>
      <w:r>
        <w:rPr>
          <w:rFonts w:ascii="QCF_P333" w:eastAsiaTheme="minorHAnsi" w:hAnsi="QCF_P333" w:cs="QCF_P333"/>
          <w:color w:val="000000"/>
          <w:sz w:val="32"/>
          <w:szCs w:val="32"/>
          <w:rtl/>
          <w:lang w:bidi="ar-SA"/>
        </w:rPr>
        <w:t>ﮱ</w:t>
      </w:r>
      <w:r>
        <w:rPr>
          <w:rFonts w:ascii="QCF_BSML" w:eastAsiaTheme="minorHAnsi" w:hAnsi="QCF_BSML" w:cs="QCF_BSML"/>
          <w:color w:val="000000"/>
          <w:sz w:val="32"/>
          <w:szCs w:val="32"/>
          <w:rtl/>
          <w:lang w:bidi="ar-SA"/>
        </w:rPr>
        <w:t>ﮊ</w:t>
      </w:r>
      <w:proofErr w:type="spellEnd"/>
      <w:r>
        <w:rPr>
          <w:rFonts w:ascii="Adwaa Elsalaf" w:hAnsi="Adwaa Elsalaf" w:cs="Adwaa Elsalaf" w:hint="cs"/>
          <w:spacing w:val="-4"/>
          <w:sz w:val="32"/>
          <w:szCs w:val="32"/>
          <w:rtl/>
        </w:rPr>
        <w:t>.</w:t>
      </w:r>
    </w:p>
    <w:p w:rsidR="00117BA1" w:rsidRPr="00B6478A" w:rsidRDefault="00117BA1" w:rsidP="00117BA1">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t>فمن ترك الكتاب والسنَّة، وترك التوكُّل على الله واعتمد على عقله ورأيه؛ فلا شكَّ بضلاله، وعدم ثباته على الحق والسنَّة، يقول شيخ الإسلام ابنُ تيمية -رحمه الله-: «</w:t>
      </w:r>
      <w:r w:rsidRPr="001B5882">
        <w:rPr>
          <w:rFonts w:ascii="Adwaa Elsalaf" w:hAnsi="Adwaa Elsalaf" w:cs="Adwaa Elsalaf"/>
          <w:spacing w:val="-4"/>
          <w:sz w:val="32"/>
          <w:szCs w:val="32"/>
          <w:rtl/>
        </w:rPr>
        <w:t>ولهذا تجد من تعو</w:t>
      </w:r>
      <w:r>
        <w:rPr>
          <w:rFonts w:ascii="Adwaa Elsalaf" w:hAnsi="Adwaa Elsalaf" w:cs="Adwaa Elsalaf" w:hint="cs"/>
          <w:spacing w:val="-4"/>
          <w:sz w:val="32"/>
          <w:szCs w:val="32"/>
          <w:rtl/>
        </w:rPr>
        <w:t>َّ</w:t>
      </w:r>
      <w:r w:rsidRPr="001B5882">
        <w:rPr>
          <w:rFonts w:ascii="Adwaa Elsalaf" w:hAnsi="Adwaa Elsalaf" w:cs="Adwaa Elsalaf"/>
          <w:spacing w:val="-4"/>
          <w:sz w:val="32"/>
          <w:szCs w:val="32"/>
          <w:rtl/>
        </w:rPr>
        <w:t>د معارضة الش</w:t>
      </w:r>
      <w:r>
        <w:rPr>
          <w:rFonts w:ascii="Adwaa Elsalaf" w:hAnsi="Adwaa Elsalaf" w:cs="Adwaa Elsalaf" w:hint="cs"/>
          <w:spacing w:val="-4"/>
          <w:sz w:val="32"/>
          <w:szCs w:val="32"/>
          <w:rtl/>
        </w:rPr>
        <w:t>َّ</w:t>
      </w:r>
      <w:r w:rsidRPr="001B5882">
        <w:rPr>
          <w:rFonts w:ascii="Adwaa Elsalaf" w:hAnsi="Adwaa Elsalaf" w:cs="Adwaa Elsalaf"/>
          <w:spacing w:val="-4"/>
          <w:sz w:val="32"/>
          <w:szCs w:val="32"/>
          <w:rtl/>
        </w:rPr>
        <w:t>رع بالرأي لا ي</w:t>
      </w:r>
      <w:r>
        <w:rPr>
          <w:rFonts w:ascii="Adwaa Elsalaf" w:hAnsi="Adwaa Elsalaf" w:cs="Adwaa Elsalaf" w:hint="cs"/>
          <w:spacing w:val="-4"/>
          <w:sz w:val="32"/>
          <w:szCs w:val="32"/>
          <w:rtl/>
        </w:rPr>
        <w:t>َ</w:t>
      </w:r>
      <w:r w:rsidRPr="001B5882">
        <w:rPr>
          <w:rFonts w:ascii="Adwaa Elsalaf" w:hAnsi="Adwaa Elsalaf" w:cs="Adwaa Elsalaf"/>
          <w:spacing w:val="-4"/>
          <w:sz w:val="32"/>
          <w:szCs w:val="32"/>
          <w:rtl/>
        </w:rPr>
        <w:t>ستقر</w:t>
      </w:r>
      <w:r>
        <w:rPr>
          <w:rFonts w:ascii="Adwaa Elsalaf" w:hAnsi="Adwaa Elsalaf" w:cs="Adwaa Elsalaf" w:hint="cs"/>
          <w:spacing w:val="-4"/>
          <w:sz w:val="32"/>
          <w:szCs w:val="32"/>
          <w:rtl/>
        </w:rPr>
        <w:t>ُّ</w:t>
      </w:r>
      <w:r w:rsidRPr="001B5882">
        <w:rPr>
          <w:rFonts w:ascii="Adwaa Elsalaf" w:hAnsi="Adwaa Elsalaf" w:cs="Adwaa Elsalaf"/>
          <w:spacing w:val="-4"/>
          <w:sz w:val="32"/>
          <w:szCs w:val="32"/>
          <w:rtl/>
        </w:rPr>
        <w:t xml:space="preserve"> في قلبه الإيمان</w:t>
      </w:r>
      <w:r>
        <w:rPr>
          <w:rFonts w:ascii="Adwaa Elsalaf" w:hAnsi="Adwaa Elsalaf" w:cs="Adwaa Elsalaf" w:hint="cs"/>
          <w:spacing w:val="-4"/>
          <w:sz w:val="32"/>
          <w:szCs w:val="32"/>
          <w:rtl/>
        </w:rPr>
        <w:t xml:space="preserve">». </w:t>
      </w:r>
    </w:p>
    <w:p w:rsidR="00117BA1" w:rsidRDefault="00117BA1" w:rsidP="00117BA1">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عباد الله:</w:t>
      </w:r>
    </w:p>
    <w:p w:rsidR="00117BA1" w:rsidRPr="00B6478A" w:rsidRDefault="00117BA1" w:rsidP="00117BA1">
      <w:pPr>
        <w:widowControl w:val="0"/>
        <w:spacing w:before="120" w:line="540" w:lineRule="exact"/>
        <w:ind w:firstLine="397"/>
        <w:jc w:val="both"/>
        <w:rPr>
          <w:rFonts w:ascii="Adwaa Elsalaf" w:hAnsi="Adwaa Elsalaf" w:cs="Adwaa Elsalaf"/>
          <w:spacing w:val="-4"/>
          <w:sz w:val="32"/>
          <w:szCs w:val="32"/>
          <w:rtl/>
        </w:rPr>
      </w:pPr>
      <w:r w:rsidRPr="00B6478A">
        <w:rPr>
          <w:rFonts w:ascii="Adwaa Elsalaf" w:hAnsi="Adwaa Elsalaf" w:cs="Adwaa Elsalaf" w:hint="cs"/>
          <w:spacing w:val="-4"/>
          <w:sz w:val="32"/>
          <w:szCs w:val="32"/>
          <w:rtl/>
        </w:rPr>
        <w:lastRenderedPageBreak/>
        <w:t>على العبد أن يكون ثابت</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ا على دينه، ولا يكون كمن ذمّ</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 xml:space="preserve">ه الله من المذبذبين، قال تعالى: </w:t>
      </w:r>
      <w:proofErr w:type="spellStart"/>
      <w:r>
        <w:rPr>
          <w:rFonts w:ascii="QCF_BSML" w:eastAsiaTheme="minorHAnsi" w:hAnsi="QCF_BSML" w:cs="QCF_BSML"/>
          <w:color w:val="000000"/>
          <w:sz w:val="32"/>
          <w:szCs w:val="32"/>
          <w:rtl/>
          <w:lang w:bidi="ar-SA"/>
        </w:rPr>
        <w:t>ﮋ</w:t>
      </w:r>
      <w:r>
        <w:rPr>
          <w:rFonts w:ascii="QCF_P101" w:eastAsiaTheme="minorHAnsi" w:hAnsi="QCF_P101" w:cs="QCF_P101"/>
          <w:color w:val="000000"/>
          <w:sz w:val="32"/>
          <w:szCs w:val="32"/>
          <w:rtl/>
          <w:lang w:bidi="ar-SA"/>
        </w:rPr>
        <w:t>ﮌ</w:t>
      </w:r>
      <w:proofErr w:type="spellEnd"/>
      <w:r>
        <w:rPr>
          <w:rFonts w:ascii="QCF_P101" w:eastAsiaTheme="minorHAnsi" w:hAnsi="QCF_P101" w:cs="QCF_P101"/>
          <w:color w:val="000000"/>
          <w:sz w:val="32"/>
          <w:szCs w:val="32"/>
          <w:rtl/>
          <w:lang w:bidi="ar-SA"/>
        </w:rPr>
        <w:t xml:space="preserve">  ﮍ  ﮎ  ﮏ   ﮐ     ﮑ  ﮒ   ﮓ   </w:t>
      </w:r>
      <w:proofErr w:type="spellStart"/>
      <w:r>
        <w:rPr>
          <w:rFonts w:ascii="QCF_P101" w:eastAsiaTheme="minorHAnsi" w:hAnsi="QCF_P101" w:cs="QCF_P101"/>
          <w:color w:val="000000"/>
          <w:sz w:val="32"/>
          <w:szCs w:val="32"/>
          <w:rtl/>
          <w:lang w:bidi="ar-SA"/>
        </w:rPr>
        <w:t>ﮔﮕ</w:t>
      </w:r>
      <w:proofErr w:type="spellEnd"/>
      <w:r>
        <w:rPr>
          <w:rFonts w:ascii="QCF_P101" w:eastAsiaTheme="minorHAnsi" w:hAnsi="QCF_P101" w:cs="QCF_P101"/>
          <w:color w:val="000000"/>
          <w:sz w:val="32"/>
          <w:szCs w:val="32"/>
          <w:rtl/>
          <w:lang w:bidi="ar-SA"/>
        </w:rPr>
        <w:t xml:space="preserve">   ﮖ  ﮗ  ﮘ  ﮙ  ﮚ  ﮛ  </w:t>
      </w:r>
      <w:proofErr w:type="spellStart"/>
      <w:r>
        <w:rPr>
          <w:rFonts w:ascii="QCF_P101" w:eastAsiaTheme="minorHAnsi" w:hAnsi="QCF_P101" w:cs="QCF_P101"/>
          <w:color w:val="000000"/>
          <w:sz w:val="32"/>
          <w:szCs w:val="32"/>
          <w:rtl/>
          <w:lang w:bidi="ar-SA"/>
        </w:rPr>
        <w:t>ﮜ</w:t>
      </w:r>
      <w:r>
        <w:rPr>
          <w:rFonts w:ascii="QCF_BSML" w:eastAsiaTheme="minorHAnsi" w:hAnsi="QCF_BSML" w:cs="QCF_BSML"/>
          <w:color w:val="000000"/>
          <w:sz w:val="32"/>
          <w:szCs w:val="32"/>
          <w:rtl/>
          <w:lang w:bidi="ar-SA"/>
        </w:rPr>
        <w:t>ﮊ</w:t>
      </w:r>
      <w:proofErr w:type="spellEnd"/>
      <w:r w:rsidRPr="00B6478A">
        <w:rPr>
          <w:rFonts w:ascii="Adwaa Elsalaf" w:hAnsi="Adwaa Elsalaf" w:cs="Adwaa Elsalaf" w:hint="cs"/>
          <w:spacing w:val="-4"/>
          <w:sz w:val="32"/>
          <w:szCs w:val="32"/>
          <w:rtl/>
        </w:rPr>
        <w:t>.</w:t>
      </w:r>
    </w:p>
    <w:p w:rsidR="00117BA1" w:rsidRDefault="00117BA1" w:rsidP="00117BA1">
      <w:pPr>
        <w:widowControl w:val="0"/>
        <w:spacing w:before="120" w:line="540" w:lineRule="exact"/>
        <w:ind w:firstLine="397"/>
        <w:jc w:val="both"/>
        <w:rPr>
          <w:rFonts w:ascii="Adwaa Elsalaf" w:hAnsi="Adwaa Elsalaf" w:cs="Adwaa Elsalaf"/>
          <w:spacing w:val="-4"/>
          <w:sz w:val="32"/>
          <w:szCs w:val="32"/>
          <w:rtl/>
        </w:rPr>
      </w:pPr>
      <w:r w:rsidRPr="00B6478A">
        <w:rPr>
          <w:rFonts w:ascii="Adwaa Elsalaf" w:hAnsi="Adwaa Elsalaf" w:cs="Adwaa Elsalaf" w:hint="cs"/>
          <w:spacing w:val="-4"/>
          <w:sz w:val="32"/>
          <w:szCs w:val="32"/>
          <w:rtl/>
        </w:rPr>
        <w:t>قال الطبري</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رحمه الله</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w:t>
      </w:r>
      <w:r w:rsidRPr="00B6478A">
        <w:rPr>
          <w:rFonts w:ascii="Adwaa Elsalaf" w:hAnsi="Adwaa Elsalaf" w:cs="Adwaa Elsalaf"/>
          <w:spacing w:val="-4"/>
          <w:sz w:val="32"/>
          <w:szCs w:val="32"/>
          <w:rtl/>
        </w:rPr>
        <w:t>وإن</w:t>
      </w:r>
      <w:r>
        <w:rPr>
          <w:rFonts w:ascii="Adwaa Elsalaf" w:hAnsi="Adwaa Elsalaf" w:cs="Adwaa Elsalaf" w:hint="cs"/>
          <w:spacing w:val="-4"/>
          <w:sz w:val="32"/>
          <w:szCs w:val="32"/>
          <w:rtl/>
        </w:rPr>
        <w:t>َّ</w:t>
      </w:r>
      <w:r w:rsidRPr="00B6478A">
        <w:rPr>
          <w:rFonts w:ascii="Adwaa Elsalaf" w:hAnsi="Adwaa Elsalaf" w:cs="Adwaa Elsalaf"/>
          <w:spacing w:val="-4"/>
          <w:sz w:val="32"/>
          <w:szCs w:val="32"/>
          <w:rtl/>
        </w:rPr>
        <w:t>ما عنى الله بذلك: أن المنافقين متحيِّرون في دينهم، لا يرجعون إلى اعتقاد شيء على صح</w:t>
      </w:r>
      <w:r>
        <w:rPr>
          <w:rFonts w:ascii="Adwaa Elsalaf" w:hAnsi="Adwaa Elsalaf" w:cs="Adwaa Elsalaf" w:hint="cs"/>
          <w:spacing w:val="-4"/>
          <w:sz w:val="32"/>
          <w:szCs w:val="32"/>
          <w:rtl/>
        </w:rPr>
        <w:t>َّ</w:t>
      </w:r>
      <w:r w:rsidRPr="00B6478A">
        <w:rPr>
          <w:rFonts w:ascii="Adwaa Elsalaf" w:hAnsi="Adwaa Elsalaf" w:cs="Adwaa Elsalaf"/>
          <w:spacing w:val="-4"/>
          <w:sz w:val="32"/>
          <w:szCs w:val="32"/>
          <w:rtl/>
        </w:rPr>
        <w:t>ة، فهم لا مع المؤمنين على بصيرة، ولا مع المشركين على جهالة، ولكنهم حيارَى بين ذلك، فمثلهم المثلُ الذي ضرب لهم رسول</w:t>
      </w:r>
      <w:r>
        <w:rPr>
          <w:rFonts w:ascii="Adwaa Elsalaf" w:hAnsi="Adwaa Elsalaf" w:cs="Adwaa Elsalaf" w:hint="cs"/>
          <w:spacing w:val="-4"/>
          <w:sz w:val="32"/>
          <w:szCs w:val="32"/>
          <w:rtl/>
        </w:rPr>
        <w:t>ُ</w:t>
      </w:r>
      <w:r w:rsidRPr="00B6478A">
        <w:rPr>
          <w:rFonts w:ascii="Adwaa Elsalaf" w:hAnsi="Adwaa Elsalaf" w:cs="Adwaa Elsalaf"/>
          <w:spacing w:val="-4"/>
          <w:sz w:val="32"/>
          <w:szCs w:val="32"/>
          <w:rtl/>
        </w:rPr>
        <w:t xml:space="preserve"> الله </w:t>
      </w:r>
      <w:r>
        <w:rPr>
          <w:rFonts w:ascii="Adwaa Elsalaf" w:hAnsi="Adwaa Elsalaf" w:cs="Adwaa Elsalaf"/>
          <w:spacing w:val="-4"/>
          <w:sz w:val="32"/>
          <w:szCs w:val="32"/>
        </w:rPr>
        <w:sym w:font="AGA Arabesque" w:char="F072"/>
      </w:r>
      <w:r>
        <w:rPr>
          <w:rFonts w:ascii="Adwaa Elsalaf" w:hAnsi="Adwaa Elsalaf" w:cs="Adwaa Elsalaf" w:hint="cs"/>
          <w:spacing w:val="-4"/>
          <w:sz w:val="32"/>
          <w:szCs w:val="32"/>
          <w:rtl/>
        </w:rPr>
        <w:t>»</w:t>
      </w:r>
      <w:r w:rsidRPr="000C52A0">
        <w:rPr>
          <w:rStyle w:val="ae"/>
          <w:rFonts w:ascii="Adwaa Elsalaf" w:hAnsi="Adwaa Elsalaf" w:cs="Adwaa Elsalaf"/>
          <w:b/>
          <w:bCs/>
          <w:sz w:val="52"/>
          <w:szCs w:val="52"/>
          <w:rtl/>
        </w:rPr>
        <w:t xml:space="preserve"> </w:t>
      </w:r>
      <w:r>
        <w:rPr>
          <w:rFonts w:ascii="Adwaa Elsalaf" w:hAnsi="Adwaa Elsalaf" w:cs="Adwaa Elsalaf" w:hint="cs"/>
          <w:spacing w:val="-4"/>
          <w:sz w:val="32"/>
          <w:szCs w:val="32"/>
          <w:rtl/>
        </w:rPr>
        <w:t xml:space="preserve">، </w:t>
      </w:r>
      <w:r w:rsidRPr="00B6478A">
        <w:rPr>
          <w:rFonts w:ascii="Adwaa Elsalaf" w:hAnsi="Adwaa Elsalaf" w:cs="Adwaa Elsalaf" w:hint="cs"/>
          <w:spacing w:val="-4"/>
          <w:sz w:val="32"/>
          <w:szCs w:val="32"/>
          <w:rtl/>
        </w:rPr>
        <w:t xml:space="preserve">ثم ذكر حديث ابن عمر </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رضي الله عنهما</w:t>
      </w:r>
      <w:r>
        <w:rPr>
          <w:rFonts w:ascii="Adwaa Elsalaf" w:hAnsi="Adwaa Elsalaf" w:cs="Adwaa Elsalaf" w:hint="cs"/>
          <w:spacing w:val="-4"/>
          <w:sz w:val="32"/>
          <w:szCs w:val="32"/>
          <w:rtl/>
        </w:rPr>
        <w:t>-</w:t>
      </w:r>
      <w:r w:rsidRPr="00B6478A">
        <w:rPr>
          <w:rFonts w:ascii="Adwaa Elsalaf" w:hAnsi="Adwaa Elsalaf" w:cs="Adwaa Elsalaf" w:hint="cs"/>
          <w:spacing w:val="-4"/>
          <w:sz w:val="32"/>
          <w:szCs w:val="32"/>
          <w:rtl/>
        </w:rPr>
        <w:t xml:space="preserve"> </w:t>
      </w:r>
      <w:r w:rsidRPr="00E253A1">
        <w:rPr>
          <w:rFonts w:ascii="Adwaa Elsalaf" w:hAnsi="Adwaa Elsalaf" w:cs="Adwaa Elsalaf"/>
          <w:spacing w:val="-4"/>
          <w:sz w:val="32"/>
          <w:szCs w:val="32"/>
          <w:rtl/>
        </w:rPr>
        <w:t>عن النبي</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w:t>
      </w:r>
      <w:r>
        <w:rPr>
          <w:rFonts w:ascii="Adwaa Elsalaf" w:hAnsi="Adwaa Elsalaf" w:cs="Adwaa Elsalaf"/>
          <w:spacing w:val="-4"/>
          <w:sz w:val="32"/>
          <w:szCs w:val="32"/>
        </w:rPr>
        <w:sym w:font="AGA Arabesque" w:char="F072"/>
      </w:r>
      <w:r w:rsidRPr="00E253A1">
        <w:rPr>
          <w:rFonts w:ascii="Adwaa Elsalaf" w:hAnsi="Adwaa Elsalaf" w:cs="Adwaa Elsalaf"/>
          <w:spacing w:val="-4"/>
          <w:sz w:val="32"/>
          <w:szCs w:val="32"/>
          <w:rtl/>
        </w:rPr>
        <w:t xml:space="preserve"> قال: </w:t>
      </w:r>
      <w:r>
        <w:rPr>
          <w:rFonts w:ascii="Adwaa Elsalaf" w:hAnsi="Adwaa Elsalaf" w:cs="Adwaa Elsalaf"/>
          <w:b/>
          <w:bCs/>
          <w:spacing w:val="-4"/>
          <w:sz w:val="32"/>
          <w:szCs w:val="32"/>
          <w:rtl/>
        </w:rPr>
        <w:t>«</w:t>
      </w:r>
      <w:r w:rsidRPr="000E5BF5">
        <w:rPr>
          <w:rFonts w:ascii="Adwaa Elsalaf" w:hAnsi="Adwaa Elsalaf" w:cs="Adwaa Elsalaf"/>
          <w:b/>
          <w:bCs/>
          <w:spacing w:val="-4"/>
          <w:sz w:val="32"/>
          <w:szCs w:val="32"/>
          <w:rtl/>
        </w:rPr>
        <w:t>م</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ثَلُ الْمُنَاف</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قِ ك</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مَثَلِ الشّ</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اةِ الْعَائ</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رَةِ ب</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ي</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ن</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 xml:space="preserve"> الْغ</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نَمَيْنِ تَع</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يرُ إ</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ل</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ى ه</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ذ</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ه</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 xml:space="preserve"> م</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رَّةً وَإلَى ه</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ذ</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ه</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 xml:space="preserve"> م</w:t>
      </w:r>
      <w:r>
        <w:rPr>
          <w:rFonts w:ascii="Adwaa Elsalaf" w:hAnsi="Adwaa Elsalaf" w:cs="Adwaa Elsalaf" w:hint="cs"/>
          <w:b/>
          <w:bCs/>
          <w:spacing w:val="-4"/>
          <w:sz w:val="32"/>
          <w:szCs w:val="32"/>
          <w:rtl/>
        </w:rPr>
        <w:t>َ</w:t>
      </w:r>
      <w:r w:rsidRPr="000E5BF5">
        <w:rPr>
          <w:rFonts w:ascii="Adwaa Elsalaf" w:hAnsi="Adwaa Elsalaf" w:cs="Adwaa Elsalaf"/>
          <w:b/>
          <w:bCs/>
          <w:spacing w:val="-4"/>
          <w:sz w:val="32"/>
          <w:szCs w:val="32"/>
          <w:rtl/>
        </w:rPr>
        <w:t>رَّةً</w:t>
      </w:r>
      <w:r>
        <w:rPr>
          <w:rFonts w:ascii="Adwaa Elsalaf" w:hAnsi="Adwaa Elsalaf" w:cs="Adwaa Elsalaf"/>
          <w:b/>
          <w:bCs/>
          <w:spacing w:val="-4"/>
          <w:sz w:val="32"/>
          <w:szCs w:val="32"/>
          <w:rtl/>
        </w:rPr>
        <w:t>»</w:t>
      </w:r>
      <w:r>
        <w:rPr>
          <w:rFonts w:hint="cs"/>
          <w:spacing w:val="-4"/>
          <w:sz w:val="32"/>
          <w:szCs w:val="32"/>
          <w:rtl/>
        </w:rPr>
        <w:t xml:space="preserve"> </w:t>
      </w:r>
      <w:r w:rsidRPr="00117BA1">
        <w:rPr>
          <w:rFonts w:hint="cs"/>
          <w:spacing w:val="-4"/>
          <w:sz w:val="32"/>
          <w:szCs w:val="32"/>
          <w:rtl/>
        </w:rPr>
        <w:t>ر</w:t>
      </w:r>
      <w:r w:rsidRPr="00117BA1">
        <w:rPr>
          <w:rFonts w:ascii="Adwaa Elsalaf" w:hAnsi="Adwaa Elsalaf" w:cs="Adwaa Elsalaf" w:hint="cs"/>
          <w:spacing w:val="-4"/>
          <w:sz w:val="32"/>
          <w:szCs w:val="32"/>
          <w:rtl/>
        </w:rPr>
        <w:t>واه مسلم</w:t>
      </w:r>
      <w:r w:rsidRPr="00E253A1">
        <w:rPr>
          <w:rFonts w:ascii="Adwaa Elsalaf" w:hAnsi="Adwaa Elsalaf" w:cs="Adwaa Elsalaf"/>
          <w:spacing w:val="-4"/>
          <w:sz w:val="32"/>
          <w:szCs w:val="32"/>
          <w:rtl/>
        </w:rPr>
        <w:t xml:space="preserve">. </w:t>
      </w:r>
    </w:p>
    <w:p w:rsidR="00117BA1" w:rsidRDefault="00117BA1" w:rsidP="00117BA1">
      <w:pPr>
        <w:widowControl w:val="0"/>
        <w:spacing w:before="120" w:line="540" w:lineRule="exact"/>
        <w:ind w:firstLine="397"/>
        <w:jc w:val="both"/>
        <w:rPr>
          <w:rFonts w:ascii="Adwaa Elsalaf" w:hAnsi="Adwaa Elsalaf" w:cs="Adwaa Elsalaf"/>
          <w:spacing w:val="-4"/>
          <w:sz w:val="32"/>
          <w:szCs w:val="32"/>
          <w:rtl/>
        </w:rPr>
      </w:pPr>
      <w:r w:rsidRPr="00E253A1">
        <w:rPr>
          <w:rFonts w:ascii="Adwaa Elsalaf" w:hAnsi="Adwaa Elsalaf" w:cs="Adwaa Elsalaf"/>
          <w:spacing w:val="-4"/>
          <w:sz w:val="32"/>
          <w:szCs w:val="32"/>
          <w:rtl/>
        </w:rPr>
        <w:t xml:space="preserve">قال </w:t>
      </w:r>
      <w:r>
        <w:rPr>
          <w:rFonts w:ascii="Adwaa Elsalaf" w:hAnsi="Adwaa Elsalaf" w:cs="Adwaa Elsalaf" w:hint="cs"/>
          <w:spacing w:val="-4"/>
          <w:sz w:val="32"/>
          <w:szCs w:val="32"/>
          <w:rtl/>
        </w:rPr>
        <w:t xml:space="preserve">الإمام </w:t>
      </w:r>
      <w:r w:rsidRPr="00E253A1">
        <w:rPr>
          <w:rFonts w:ascii="Adwaa Elsalaf" w:hAnsi="Adwaa Elsalaf" w:cs="Adwaa Elsalaf"/>
          <w:spacing w:val="-4"/>
          <w:sz w:val="32"/>
          <w:szCs w:val="32"/>
          <w:rtl/>
        </w:rPr>
        <w:t>ابن</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بط</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ة </w:t>
      </w:r>
      <w:r w:rsidRPr="00E253A1">
        <w:rPr>
          <w:rFonts w:cs="Times New Roman" w:hint="cs"/>
          <w:spacing w:val="-4"/>
          <w:sz w:val="32"/>
          <w:szCs w:val="32"/>
          <w:rtl/>
        </w:rPr>
        <w:t>–</w:t>
      </w:r>
      <w:r w:rsidRPr="00E253A1">
        <w:rPr>
          <w:rFonts w:ascii="Adwaa Elsalaf" w:hAnsi="Adwaa Elsalaf" w:cs="Adwaa Elsalaf" w:hint="cs"/>
          <w:spacing w:val="-4"/>
          <w:sz w:val="32"/>
          <w:szCs w:val="32"/>
          <w:rtl/>
        </w:rPr>
        <w:t>رح</w:t>
      </w:r>
      <w:r>
        <w:rPr>
          <w:rFonts w:ascii="Adwaa Elsalaf" w:hAnsi="Adwaa Elsalaf" w:cs="Adwaa Elsalaf"/>
          <w:spacing w:val="-4"/>
          <w:sz w:val="32"/>
          <w:szCs w:val="32"/>
          <w:rtl/>
        </w:rPr>
        <w:t>مه الله- معل</w:t>
      </w:r>
      <w:r>
        <w:rPr>
          <w:rFonts w:ascii="Adwaa Elsalaf" w:hAnsi="Adwaa Elsalaf" w:cs="Adwaa Elsalaf" w:hint="cs"/>
          <w:spacing w:val="-4"/>
          <w:sz w:val="32"/>
          <w:szCs w:val="32"/>
          <w:rtl/>
        </w:rPr>
        <w:t>ِّ</w:t>
      </w:r>
      <w:r>
        <w:rPr>
          <w:rFonts w:ascii="Adwaa Elsalaf" w:hAnsi="Adwaa Elsalaf" w:cs="Adwaa Elsalaf"/>
          <w:spacing w:val="-4"/>
          <w:sz w:val="32"/>
          <w:szCs w:val="32"/>
          <w:rtl/>
        </w:rPr>
        <w:t>ق</w:t>
      </w:r>
      <w:r>
        <w:rPr>
          <w:rFonts w:ascii="Adwaa Elsalaf" w:hAnsi="Adwaa Elsalaf" w:cs="Adwaa Elsalaf" w:hint="cs"/>
          <w:spacing w:val="-4"/>
          <w:sz w:val="32"/>
          <w:szCs w:val="32"/>
          <w:rtl/>
        </w:rPr>
        <w:t>ً</w:t>
      </w:r>
      <w:r>
        <w:rPr>
          <w:rFonts w:ascii="Adwaa Elsalaf" w:hAnsi="Adwaa Elsalaf" w:cs="Adwaa Elsalaf"/>
          <w:spacing w:val="-4"/>
          <w:sz w:val="32"/>
          <w:szCs w:val="32"/>
          <w:rtl/>
        </w:rPr>
        <w:t>ا على هذا الحديث:</w:t>
      </w:r>
      <w:r>
        <w:rPr>
          <w:rFonts w:ascii="Adwaa Elsalaf" w:hAnsi="Adwaa Elsalaf" w:cs="Adwaa Elsalaf" w:hint="cs"/>
          <w:spacing w:val="-4"/>
          <w:sz w:val="32"/>
          <w:szCs w:val="32"/>
          <w:rtl/>
        </w:rPr>
        <w:t xml:space="preserve"> </w:t>
      </w:r>
      <w:r>
        <w:rPr>
          <w:rFonts w:ascii="Adwaa Elsalaf" w:hAnsi="Adwaa Elsalaf" w:cs="Adwaa Elsalaf"/>
          <w:spacing w:val="-4"/>
          <w:sz w:val="32"/>
          <w:szCs w:val="32"/>
          <w:rtl/>
        </w:rPr>
        <w:t>«</w:t>
      </w:r>
      <w:r w:rsidRPr="00E253A1">
        <w:rPr>
          <w:rFonts w:ascii="Adwaa Elsalaf" w:hAnsi="Adwaa Elsalaf" w:cs="Adwaa Elsalaf"/>
          <w:spacing w:val="-4"/>
          <w:sz w:val="32"/>
          <w:szCs w:val="32"/>
          <w:rtl/>
        </w:rPr>
        <w:t>ك</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ث</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ر هذا الض</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رب من النّاس في زماننا هذا لا ك</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ثّ</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رهم الله، وسل</w:t>
      </w:r>
      <w:r>
        <w:rPr>
          <w:rFonts w:ascii="Adwaa Elsalaf" w:hAnsi="Adwaa Elsalaf" w:cs="Adwaa Elsalaf" w:hint="cs"/>
          <w:spacing w:val="-4"/>
          <w:sz w:val="32"/>
          <w:szCs w:val="32"/>
          <w:rtl/>
        </w:rPr>
        <w:t>َّمَ</w:t>
      </w:r>
      <w:r w:rsidRPr="00E253A1">
        <w:rPr>
          <w:rFonts w:ascii="Adwaa Elsalaf" w:hAnsi="Adwaa Elsalaf" w:cs="Adwaa Elsalaf"/>
          <w:spacing w:val="-4"/>
          <w:sz w:val="32"/>
          <w:szCs w:val="32"/>
          <w:rtl/>
        </w:rPr>
        <w:t>نا وإي</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اكم من شر</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المنافقين، وكيد الباغين، ولا جعلنا وإي</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اكم من اللاعبين بالدين، ولا من الذين استهوتهم الشياط</w:t>
      </w:r>
      <w:r>
        <w:rPr>
          <w:rFonts w:ascii="Adwaa Elsalaf" w:hAnsi="Adwaa Elsalaf" w:cs="Adwaa Elsalaf"/>
          <w:spacing w:val="-4"/>
          <w:sz w:val="32"/>
          <w:szCs w:val="32"/>
          <w:rtl/>
        </w:rPr>
        <w:t>ين</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فارتد</w:t>
      </w:r>
      <w:r>
        <w:rPr>
          <w:rFonts w:ascii="Adwaa Elsalaf" w:hAnsi="Adwaa Elsalaf" w:cs="Adwaa Elsalaf" w:hint="cs"/>
          <w:spacing w:val="-4"/>
          <w:sz w:val="32"/>
          <w:szCs w:val="32"/>
          <w:rtl/>
        </w:rPr>
        <w:t>ُّ</w:t>
      </w:r>
      <w:r>
        <w:rPr>
          <w:rFonts w:ascii="Adwaa Elsalaf" w:hAnsi="Adwaa Elsalaf" w:cs="Adwaa Elsalaf"/>
          <w:spacing w:val="-4"/>
          <w:sz w:val="32"/>
          <w:szCs w:val="32"/>
          <w:rtl/>
        </w:rPr>
        <w:t>وا ناكصين</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وصاروا حائرين»</w:t>
      </w:r>
      <w:r w:rsidRPr="00E253A1">
        <w:rPr>
          <w:rFonts w:ascii="Adwaa Elsalaf" w:hAnsi="Adwaa Elsalaf" w:cs="Adwaa Elsalaf"/>
          <w:spacing w:val="-4"/>
          <w:sz w:val="32"/>
          <w:szCs w:val="32"/>
          <w:rtl/>
        </w:rPr>
        <w:t xml:space="preserve">. </w:t>
      </w:r>
    </w:p>
    <w:p w:rsidR="00117BA1" w:rsidRPr="00B6478A" w:rsidRDefault="00117BA1" w:rsidP="00117BA1">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t>عباد الله:</w:t>
      </w:r>
    </w:p>
    <w:p w:rsidR="00117BA1" w:rsidRPr="00E253A1" w:rsidRDefault="00117BA1" w:rsidP="00117BA1">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t>ولخطورة التلوُّن وعدم الثبات على الدين، جاءت آثار كثيرة عن السلف من الصحابة والتابعين ومن بعدهم في ذمِّ التلوُّن في الدين، والتنقُّل بين الأهواء، وعدم الثبات على السنَّة والحقِّ، وجعلوا ذلك من أعظم علامات أهل الأهواء والبدع، بل واقع أهل البدع وتاريخهم يُثبت حيرتهم وتقلُّبهم بين الأهواء بحسب المصالح والأغراض، وباختلاف العقول والأهواء.</w:t>
      </w:r>
    </w:p>
    <w:p w:rsidR="00117BA1" w:rsidRPr="00E253A1" w:rsidRDefault="00117BA1" w:rsidP="00117BA1">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t>دخل</w:t>
      </w:r>
      <w:r w:rsidRPr="00E253A1">
        <w:rPr>
          <w:rFonts w:ascii="Adwaa Elsalaf" w:hAnsi="Adwaa Elsalaf" w:cs="Adwaa Elsalaf"/>
          <w:spacing w:val="-4"/>
          <w:sz w:val="32"/>
          <w:szCs w:val="32"/>
          <w:rtl/>
        </w:rPr>
        <w:t xml:space="preserve"> أب</w:t>
      </w:r>
      <w:r>
        <w:rPr>
          <w:rFonts w:ascii="Adwaa Elsalaf" w:hAnsi="Adwaa Elsalaf" w:cs="Adwaa Elsalaf" w:hint="cs"/>
          <w:spacing w:val="-4"/>
          <w:sz w:val="32"/>
          <w:szCs w:val="32"/>
          <w:rtl/>
        </w:rPr>
        <w:t>و</w:t>
      </w:r>
      <w:r w:rsidRPr="00E253A1">
        <w:rPr>
          <w:rFonts w:ascii="Adwaa Elsalaf" w:hAnsi="Adwaa Elsalaf" w:cs="Adwaa Elsalaf"/>
          <w:spacing w:val="-4"/>
          <w:sz w:val="32"/>
          <w:szCs w:val="32"/>
          <w:rtl/>
        </w:rPr>
        <w:t xml:space="preserve"> مسعود الأنصاري</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w:t>
      </w:r>
      <w:r>
        <w:rPr>
          <w:rFonts w:ascii="Adwaa Elsalaf" w:hAnsi="Adwaa Elsalaf" w:cs="Adwaa Elsalaf"/>
          <w:spacing w:val="-4"/>
          <w:sz w:val="32"/>
          <w:szCs w:val="32"/>
        </w:rPr>
        <w:sym w:font="AGA Arabesque" w:char="F074"/>
      </w:r>
      <w:r>
        <w:rPr>
          <w:rFonts w:ascii="Adwaa Elsalaf" w:hAnsi="Adwaa Elsalaf" w:cs="Adwaa Elsalaf" w:hint="cs"/>
          <w:spacing w:val="-4"/>
          <w:sz w:val="32"/>
          <w:szCs w:val="32"/>
          <w:rtl/>
        </w:rPr>
        <w:t xml:space="preserve"> </w:t>
      </w:r>
      <w:r w:rsidRPr="00E253A1">
        <w:rPr>
          <w:rFonts w:ascii="Adwaa Elsalaf" w:hAnsi="Adwaa Elsalaf" w:cs="Adwaa Elsalaf"/>
          <w:spacing w:val="-4"/>
          <w:sz w:val="32"/>
          <w:szCs w:val="32"/>
          <w:rtl/>
        </w:rPr>
        <w:t xml:space="preserve">على حذيفة </w:t>
      </w:r>
      <w:r>
        <w:rPr>
          <w:rFonts w:ascii="Adwaa Elsalaf" w:hAnsi="Adwaa Elsalaf" w:cs="Adwaa Elsalaf"/>
          <w:spacing w:val="-4"/>
          <w:sz w:val="32"/>
          <w:szCs w:val="32"/>
        </w:rPr>
        <w:sym w:font="AGA Arabesque" w:char="F074"/>
      </w:r>
      <w:r>
        <w:rPr>
          <w:rFonts w:ascii="Adwaa Elsalaf" w:hAnsi="Adwaa Elsalaf" w:cs="Adwaa Elsalaf" w:hint="cs"/>
          <w:spacing w:val="-4"/>
          <w:sz w:val="32"/>
          <w:szCs w:val="32"/>
          <w:rtl/>
        </w:rPr>
        <w:t xml:space="preserve"> </w:t>
      </w:r>
      <w:r w:rsidRPr="00E253A1">
        <w:rPr>
          <w:rFonts w:ascii="Adwaa Elsalaf" w:hAnsi="Adwaa Elsalaf" w:cs="Adwaa Elsalaf"/>
          <w:spacing w:val="-4"/>
          <w:sz w:val="32"/>
          <w:szCs w:val="32"/>
          <w:rtl/>
        </w:rPr>
        <w:t>فقال</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أوصنا يا </w:t>
      </w:r>
      <w:r>
        <w:rPr>
          <w:rFonts w:ascii="Adwaa Elsalaf" w:hAnsi="Adwaa Elsalaf" w:cs="Adwaa Elsalaf" w:hint="cs"/>
          <w:spacing w:val="-4"/>
          <w:sz w:val="32"/>
          <w:szCs w:val="32"/>
          <w:rtl/>
        </w:rPr>
        <w:t>أ</w:t>
      </w:r>
      <w:r w:rsidRPr="00E253A1">
        <w:rPr>
          <w:rFonts w:ascii="Adwaa Elsalaf" w:hAnsi="Adwaa Elsalaf" w:cs="Adwaa Elsalaf"/>
          <w:spacing w:val="-4"/>
          <w:sz w:val="32"/>
          <w:szCs w:val="32"/>
          <w:rtl/>
        </w:rPr>
        <w:t>با عبد الله</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فقال حذيفة</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أم</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ا جاءك اليقين</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قال</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بلى ورب</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ي</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قال</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فإن الضلالة حق</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الضلالة</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أن تعرف اليوم ما كنت تنكر قبل اليوم</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وأن تنكر اليوم ما كنت تعرف قبل اليوم</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وإي</w:t>
      </w:r>
      <w:r>
        <w:rPr>
          <w:rFonts w:ascii="Adwaa Elsalaf" w:hAnsi="Adwaa Elsalaf" w:cs="Adwaa Elsalaf" w:hint="cs"/>
          <w:spacing w:val="-4"/>
          <w:sz w:val="32"/>
          <w:szCs w:val="32"/>
          <w:rtl/>
        </w:rPr>
        <w:t>َّ</w:t>
      </w:r>
      <w:r>
        <w:rPr>
          <w:rFonts w:ascii="Adwaa Elsalaf" w:hAnsi="Adwaa Elsalaf" w:cs="Adwaa Elsalaf"/>
          <w:spacing w:val="-4"/>
          <w:sz w:val="32"/>
          <w:szCs w:val="32"/>
          <w:rtl/>
        </w:rPr>
        <w:t>اك والتلو</w:t>
      </w:r>
      <w:r>
        <w:rPr>
          <w:rFonts w:ascii="Adwaa Elsalaf" w:hAnsi="Adwaa Elsalaf" w:cs="Adwaa Elsalaf" w:hint="cs"/>
          <w:spacing w:val="-4"/>
          <w:sz w:val="32"/>
          <w:szCs w:val="32"/>
          <w:rtl/>
        </w:rPr>
        <w:t>ُّ</w:t>
      </w:r>
      <w:r>
        <w:rPr>
          <w:rFonts w:ascii="Adwaa Elsalaf" w:hAnsi="Adwaa Elsalaf" w:cs="Adwaa Elsalaf"/>
          <w:spacing w:val="-4"/>
          <w:sz w:val="32"/>
          <w:szCs w:val="32"/>
          <w:rtl/>
        </w:rPr>
        <w:t>ن</w:t>
      </w:r>
      <w:r>
        <w:rPr>
          <w:rFonts w:ascii="Adwaa Elsalaf" w:hAnsi="Adwaa Elsalaf" w:cs="Adwaa Elsalaf" w:hint="cs"/>
          <w:spacing w:val="-4"/>
          <w:sz w:val="32"/>
          <w:szCs w:val="32"/>
          <w:rtl/>
        </w:rPr>
        <w:t xml:space="preserve">، </w:t>
      </w:r>
      <w:r w:rsidRPr="00E253A1">
        <w:rPr>
          <w:rFonts w:ascii="Adwaa Elsalaf" w:hAnsi="Adwaa Elsalaf" w:cs="Adwaa Elsalaf"/>
          <w:spacing w:val="-4"/>
          <w:sz w:val="32"/>
          <w:szCs w:val="32"/>
          <w:rtl/>
        </w:rPr>
        <w:t>فإن دين الله واحد</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 </w:t>
      </w:r>
    </w:p>
    <w:p w:rsidR="00117BA1" w:rsidRDefault="00117BA1" w:rsidP="00117BA1">
      <w:pPr>
        <w:widowControl w:val="0"/>
        <w:spacing w:before="120" w:line="540" w:lineRule="exact"/>
        <w:ind w:firstLine="397"/>
        <w:jc w:val="both"/>
        <w:rPr>
          <w:rFonts w:ascii="Adwaa Elsalaf" w:hAnsi="Adwaa Elsalaf" w:cs="Adwaa Elsalaf"/>
          <w:spacing w:val="-4"/>
          <w:sz w:val="32"/>
          <w:szCs w:val="32"/>
          <w:rtl/>
        </w:rPr>
      </w:pPr>
      <w:r w:rsidRPr="002C1E2C">
        <w:rPr>
          <w:rFonts w:ascii="Adwaa Elsalaf" w:hAnsi="Adwaa Elsalaf" w:cs="Adwaa Elsalaf"/>
          <w:spacing w:val="-4"/>
          <w:sz w:val="32"/>
          <w:szCs w:val="32"/>
          <w:rtl/>
        </w:rPr>
        <w:t xml:space="preserve">عن حذيفة </w:t>
      </w:r>
      <w:r>
        <w:rPr>
          <w:rFonts w:ascii="Adwaa Elsalaf" w:hAnsi="Adwaa Elsalaf" w:cs="Adwaa Elsalaf"/>
          <w:spacing w:val="-4"/>
          <w:sz w:val="32"/>
          <w:szCs w:val="32"/>
        </w:rPr>
        <w:sym w:font="AGA Arabesque" w:char="F074"/>
      </w:r>
      <w:r>
        <w:rPr>
          <w:rFonts w:ascii="Adwaa Elsalaf" w:hAnsi="Adwaa Elsalaf" w:cs="Adwaa Elsalaf" w:hint="cs"/>
          <w:spacing w:val="-4"/>
          <w:sz w:val="32"/>
          <w:szCs w:val="32"/>
          <w:rtl/>
        </w:rPr>
        <w:t xml:space="preserve"> </w:t>
      </w:r>
      <w:r w:rsidRPr="002C1E2C">
        <w:rPr>
          <w:rFonts w:ascii="Adwaa Elsalaf" w:hAnsi="Adwaa Elsalaf" w:cs="Adwaa Elsalaf"/>
          <w:spacing w:val="-4"/>
          <w:sz w:val="32"/>
          <w:szCs w:val="32"/>
          <w:rtl/>
        </w:rPr>
        <w:t>قال</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إن الفتنة ت</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عرض على القلوب</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فأي</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قلب أ</w:t>
      </w:r>
      <w:r>
        <w:rPr>
          <w:rFonts w:ascii="Adwaa Elsalaf" w:hAnsi="Adwaa Elsalaf" w:cs="Adwaa Elsalaf" w:hint="cs"/>
          <w:spacing w:val="-4"/>
          <w:sz w:val="32"/>
          <w:szCs w:val="32"/>
          <w:rtl/>
        </w:rPr>
        <w:t>ُ</w:t>
      </w:r>
      <w:r>
        <w:rPr>
          <w:rFonts w:ascii="Adwaa Elsalaf" w:hAnsi="Adwaa Elsalaf" w:cs="Adwaa Elsalaf"/>
          <w:spacing w:val="-4"/>
          <w:sz w:val="32"/>
          <w:szCs w:val="32"/>
          <w:rtl/>
        </w:rPr>
        <w:t>شر</w:t>
      </w:r>
      <w:r w:rsidRPr="002C1E2C">
        <w:rPr>
          <w:rFonts w:ascii="Adwaa Elsalaf" w:hAnsi="Adwaa Elsalaf" w:cs="Adwaa Elsalaf"/>
          <w:spacing w:val="-4"/>
          <w:sz w:val="32"/>
          <w:szCs w:val="32"/>
          <w:rtl/>
        </w:rPr>
        <w:t>بها ن</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كتت فيه نكتة</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سوداء</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وأي</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قلب أنكرها ن</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كتت فيه نكتة</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بيضاء</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فمن أحب</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منكم أن يعلم أصابته الفتنة أم لا</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فلينظر فإن رأ</w:t>
      </w:r>
      <w:r>
        <w:rPr>
          <w:rFonts w:ascii="Adwaa Elsalaf" w:hAnsi="Adwaa Elsalaf" w:cs="Adwaa Elsalaf" w:hint="cs"/>
          <w:spacing w:val="-4"/>
          <w:sz w:val="32"/>
          <w:szCs w:val="32"/>
          <w:rtl/>
        </w:rPr>
        <w:t>ى</w:t>
      </w:r>
      <w:r w:rsidRPr="002C1E2C">
        <w:rPr>
          <w:rFonts w:ascii="Adwaa Elsalaf" w:hAnsi="Adwaa Elsalaf" w:cs="Adwaa Elsalaf"/>
          <w:spacing w:val="-4"/>
          <w:sz w:val="32"/>
          <w:szCs w:val="32"/>
          <w:rtl/>
        </w:rPr>
        <w:t xml:space="preserve"> حلال</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ا كان يراه حرام</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ا</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أو حرام</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ا كان يراه حلال</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ا</w:t>
      </w:r>
      <w:r>
        <w:rPr>
          <w:rFonts w:ascii="Adwaa Elsalaf" w:hAnsi="Adwaa Elsalaf" w:cs="Adwaa Elsalaf" w:hint="cs"/>
          <w:spacing w:val="-4"/>
          <w:sz w:val="32"/>
          <w:szCs w:val="32"/>
          <w:rtl/>
        </w:rPr>
        <w:t>؛</w:t>
      </w:r>
      <w:r w:rsidRPr="002C1E2C">
        <w:rPr>
          <w:rFonts w:ascii="Adwaa Elsalaf" w:hAnsi="Adwaa Elsalaf" w:cs="Adwaa Elsalaf"/>
          <w:spacing w:val="-4"/>
          <w:sz w:val="32"/>
          <w:szCs w:val="32"/>
          <w:rtl/>
        </w:rPr>
        <w:t xml:space="preserve"> فقد أصابته</w:t>
      </w:r>
      <w:r>
        <w:rPr>
          <w:rFonts w:ascii="Adwaa Elsalaf" w:hAnsi="Adwaa Elsalaf" w:cs="Adwaa Elsalaf" w:hint="cs"/>
          <w:spacing w:val="-4"/>
          <w:sz w:val="32"/>
          <w:szCs w:val="32"/>
          <w:rtl/>
        </w:rPr>
        <w:t xml:space="preserve">». </w:t>
      </w:r>
    </w:p>
    <w:p w:rsidR="00117BA1" w:rsidRPr="00A97F06" w:rsidRDefault="00117BA1" w:rsidP="009E269F">
      <w:pPr>
        <w:widowControl w:val="0"/>
        <w:spacing w:before="120" w:line="540" w:lineRule="exact"/>
        <w:ind w:firstLine="397"/>
        <w:jc w:val="both"/>
        <w:rPr>
          <w:rFonts w:ascii="Adwaa Elsalaf" w:hAnsi="Adwaa Elsalaf" w:cs="Adwaa Elsalaf"/>
          <w:spacing w:val="-4"/>
          <w:sz w:val="32"/>
          <w:szCs w:val="32"/>
          <w:rtl/>
        </w:rPr>
      </w:pPr>
      <w:r w:rsidRPr="00A97F06">
        <w:rPr>
          <w:rFonts w:ascii="Adwaa Elsalaf" w:hAnsi="Adwaa Elsalaf" w:cs="Adwaa Elsalaf" w:hint="cs"/>
          <w:spacing w:val="-4"/>
          <w:sz w:val="32"/>
          <w:szCs w:val="32"/>
          <w:rtl/>
        </w:rPr>
        <w:t xml:space="preserve">وعن </w:t>
      </w:r>
      <w:r w:rsidRPr="00A97F06">
        <w:rPr>
          <w:rFonts w:ascii="Adwaa Elsalaf" w:hAnsi="Adwaa Elsalaf" w:cs="Adwaa Elsalaf"/>
          <w:spacing w:val="-4"/>
          <w:sz w:val="32"/>
          <w:szCs w:val="32"/>
          <w:rtl/>
        </w:rPr>
        <w:t>عدي</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بن حاتم</w:t>
      </w:r>
      <w:r>
        <w:rPr>
          <w:rFonts w:ascii="Adwaa Elsalaf" w:hAnsi="Adwaa Elsalaf" w:cs="Adwaa Elsalaf" w:hint="cs"/>
          <w:spacing w:val="-4"/>
          <w:sz w:val="32"/>
          <w:szCs w:val="32"/>
          <w:rtl/>
        </w:rPr>
        <w:t xml:space="preserve"> </w:t>
      </w:r>
      <w:r>
        <w:rPr>
          <w:rFonts w:ascii="Adwaa Elsalaf" w:hAnsi="Adwaa Elsalaf" w:cs="Adwaa Elsalaf" w:hint="cs"/>
          <w:spacing w:val="-4"/>
          <w:sz w:val="32"/>
          <w:szCs w:val="32"/>
        </w:rPr>
        <w:sym w:font="AGA Arabesque" w:char="F074"/>
      </w:r>
      <w:r>
        <w:rPr>
          <w:rFonts w:ascii="Adwaa Elsalaf" w:hAnsi="Adwaa Elsalaf" w:cs="Adwaa Elsalaf" w:hint="cs"/>
          <w:spacing w:val="-4"/>
          <w:sz w:val="32"/>
          <w:szCs w:val="32"/>
          <w:rtl/>
        </w:rPr>
        <w:t xml:space="preserve"> قال</w:t>
      </w:r>
      <w:r w:rsidRPr="00A97F06">
        <w:rPr>
          <w:rFonts w:ascii="Adwaa Elsalaf" w:hAnsi="Adwaa Elsalaf" w:cs="Adwaa Elsalaf"/>
          <w:spacing w:val="-4"/>
          <w:sz w:val="32"/>
          <w:szCs w:val="32"/>
          <w:rtl/>
        </w:rPr>
        <w:t xml:space="preserve">: </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إن</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كم لن تزالوا بخير ما لم تعرفوا ما كنتم تنكرون، وتنكروا ما كنتم تعرفون، وما دام عالم</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كم يتكل</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م بينكم غير خائف</w:t>
      </w:r>
      <w:r>
        <w:rPr>
          <w:rFonts w:ascii="Adwaa Elsalaf" w:hAnsi="Adwaa Elsalaf" w:cs="Adwaa Elsalaf" w:hint="cs"/>
          <w:spacing w:val="-4"/>
          <w:sz w:val="32"/>
          <w:szCs w:val="32"/>
          <w:rtl/>
        </w:rPr>
        <w:t>»</w:t>
      </w:r>
      <w:r w:rsidRPr="00A97F06">
        <w:rPr>
          <w:rFonts w:ascii="Adwaa Elsalaf" w:hAnsi="Adwaa Elsalaf" w:cs="Adwaa Elsalaf" w:hint="cs"/>
          <w:spacing w:val="-4"/>
          <w:sz w:val="32"/>
          <w:szCs w:val="32"/>
          <w:rtl/>
        </w:rPr>
        <w:t xml:space="preserve">. </w:t>
      </w:r>
    </w:p>
    <w:p w:rsidR="00117BA1" w:rsidRPr="00A97F06" w:rsidRDefault="00117BA1" w:rsidP="009E269F">
      <w:pPr>
        <w:widowControl w:val="0"/>
        <w:spacing w:before="120" w:line="540" w:lineRule="exact"/>
        <w:ind w:firstLine="397"/>
        <w:jc w:val="both"/>
        <w:rPr>
          <w:rFonts w:ascii="Adwaa Elsalaf" w:hAnsi="Adwaa Elsalaf" w:cs="Adwaa Elsalaf"/>
          <w:spacing w:val="-4"/>
          <w:sz w:val="32"/>
          <w:szCs w:val="32"/>
          <w:rtl/>
        </w:rPr>
      </w:pPr>
      <w:r w:rsidRPr="00A97F06">
        <w:rPr>
          <w:rFonts w:ascii="Adwaa Elsalaf" w:hAnsi="Adwaa Elsalaf" w:cs="Adwaa Elsalaf" w:hint="cs"/>
          <w:spacing w:val="-4"/>
          <w:sz w:val="32"/>
          <w:szCs w:val="32"/>
          <w:rtl/>
        </w:rPr>
        <w:lastRenderedPageBreak/>
        <w:t>وس</w:t>
      </w:r>
      <w:r>
        <w:rPr>
          <w:rFonts w:ascii="Adwaa Elsalaf" w:hAnsi="Adwaa Elsalaf" w:cs="Adwaa Elsalaf" w:hint="cs"/>
          <w:spacing w:val="-4"/>
          <w:sz w:val="32"/>
          <w:szCs w:val="32"/>
          <w:rtl/>
        </w:rPr>
        <w:t>ُ</w:t>
      </w:r>
      <w:r w:rsidRPr="00A97F06">
        <w:rPr>
          <w:rFonts w:ascii="Adwaa Elsalaf" w:hAnsi="Adwaa Elsalaf" w:cs="Adwaa Elsalaf" w:hint="cs"/>
          <w:spacing w:val="-4"/>
          <w:sz w:val="32"/>
          <w:szCs w:val="32"/>
          <w:rtl/>
        </w:rPr>
        <w:t>ئل</w:t>
      </w:r>
      <w:r w:rsidRPr="00A97F06">
        <w:rPr>
          <w:rFonts w:ascii="Adwaa Elsalaf" w:hAnsi="Adwaa Elsalaf" w:cs="Adwaa Elsalaf"/>
          <w:spacing w:val="-4"/>
          <w:sz w:val="32"/>
          <w:szCs w:val="32"/>
          <w:rtl/>
        </w:rPr>
        <w:t xml:space="preserve"> محمد بن كعب القرظي</w:t>
      </w:r>
      <w:r>
        <w:rPr>
          <w:rFonts w:ascii="Adwaa Elsalaf" w:hAnsi="Adwaa Elsalaf" w:cs="Adwaa Elsalaf" w:hint="cs"/>
          <w:spacing w:val="-4"/>
          <w:sz w:val="32"/>
          <w:szCs w:val="32"/>
          <w:rtl/>
        </w:rPr>
        <w:t>ُّ</w:t>
      </w:r>
      <w:r w:rsidRPr="00A97F06">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ما علامة</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الخذلان</w:t>
      </w:r>
      <w:r w:rsidRPr="00A97F06">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قال</w:t>
      </w:r>
      <w:r w:rsidRPr="00A97F06">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أن ي</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ست</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قب</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ح</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الرجل</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ما كان ي</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ستحسن</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 xml:space="preserve"> وي</w:t>
      </w:r>
      <w:r>
        <w:rPr>
          <w:rFonts w:ascii="Adwaa Elsalaf" w:hAnsi="Adwaa Elsalaf" w:cs="Adwaa Elsalaf" w:hint="cs"/>
          <w:spacing w:val="-4"/>
          <w:sz w:val="32"/>
          <w:szCs w:val="32"/>
          <w:rtl/>
        </w:rPr>
        <w:t>َ</w:t>
      </w:r>
      <w:r w:rsidRPr="00A97F06">
        <w:rPr>
          <w:rFonts w:ascii="Adwaa Elsalaf" w:hAnsi="Adwaa Elsalaf" w:cs="Adwaa Elsalaf"/>
          <w:spacing w:val="-4"/>
          <w:sz w:val="32"/>
          <w:szCs w:val="32"/>
          <w:rtl/>
        </w:rPr>
        <w:t>ستحسن ما كان قبيح</w:t>
      </w:r>
      <w:r w:rsidRPr="00A97F06">
        <w:rPr>
          <w:rFonts w:ascii="Adwaa Elsalaf" w:hAnsi="Adwaa Elsalaf" w:cs="Adwaa Elsalaf" w:hint="cs"/>
          <w:spacing w:val="-4"/>
          <w:sz w:val="32"/>
          <w:szCs w:val="32"/>
          <w:rtl/>
        </w:rPr>
        <w:t>ً</w:t>
      </w:r>
      <w:r w:rsidRPr="00A97F06">
        <w:rPr>
          <w:rFonts w:ascii="Adwaa Elsalaf" w:hAnsi="Adwaa Elsalaf" w:cs="Adwaa Elsalaf"/>
          <w:spacing w:val="-4"/>
          <w:sz w:val="32"/>
          <w:szCs w:val="32"/>
          <w:rtl/>
        </w:rPr>
        <w:t>ا</w:t>
      </w:r>
      <w:r>
        <w:rPr>
          <w:rFonts w:ascii="Adwaa Elsalaf" w:hAnsi="Adwaa Elsalaf" w:cs="Adwaa Elsalaf" w:hint="cs"/>
          <w:spacing w:val="-4"/>
          <w:sz w:val="32"/>
          <w:szCs w:val="32"/>
          <w:rtl/>
        </w:rPr>
        <w:t>»</w:t>
      </w:r>
      <w:r w:rsidRPr="00A97F06">
        <w:rPr>
          <w:rFonts w:ascii="Adwaa Elsalaf" w:hAnsi="Adwaa Elsalaf" w:cs="Adwaa Elsalaf" w:hint="cs"/>
          <w:spacing w:val="-4"/>
          <w:sz w:val="32"/>
          <w:szCs w:val="32"/>
          <w:rtl/>
        </w:rPr>
        <w:t xml:space="preserve">. </w:t>
      </w:r>
    </w:p>
    <w:p w:rsidR="00117BA1" w:rsidRPr="00E253A1" w:rsidRDefault="00117BA1" w:rsidP="009E269F">
      <w:pPr>
        <w:widowControl w:val="0"/>
        <w:spacing w:before="120" w:line="540" w:lineRule="exact"/>
        <w:ind w:firstLine="397"/>
        <w:jc w:val="both"/>
        <w:rPr>
          <w:rFonts w:ascii="Adwaa Elsalaf" w:hAnsi="Adwaa Elsalaf" w:cs="Adwaa Elsalaf"/>
          <w:spacing w:val="-4"/>
          <w:sz w:val="32"/>
          <w:szCs w:val="32"/>
          <w:rtl/>
        </w:rPr>
      </w:pPr>
      <w:r w:rsidRPr="00A97F06">
        <w:rPr>
          <w:rFonts w:ascii="Adwaa Elsalaf" w:hAnsi="Adwaa Elsalaf" w:cs="Adwaa Elsalaf"/>
          <w:spacing w:val="-4"/>
          <w:sz w:val="32"/>
          <w:szCs w:val="32"/>
          <w:rtl/>
        </w:rPr>
        <w:t xml:space="preserve">وعن عمر بن عبدالعزيز </w:t>
      </w:r>
      <w:r w:rsidRPr="00A97F06">
        <w:rPr>
          <w:rFonts w:cs="Times New Roman" w:hint="cs"/>
          <w:spacing w:val="-4"/>
          <w:sz w:val="32"/>
          <w:szCs w:val="32"/>
          <w:rtl/>
        </w:rPr>
        <w:t>–</w:t>
      </w:r>
      <w:r w:rsidRPr="00A97F06">
        <w:rPr>
          <w:rFonts w:ascii="Adwaa Elsalaf" w:hAnsi="Adwaa Elsalaf" w:cs="Adwaa Elsalaf" w:hint="cs"/>
          <w:spacing w:val="-4"/>
          <w:sz w:val="32"/>
          <w:szCs w:val="32"/>
          <w:rtl/>
        </w:rPr>
        <w:t>رحمه</w:t>
      </w:r>
      <w:r w:rsidRPr="00A97F06">
        <w:rPr>
          <w:rFonts w:ascii="Adwaa Elsalaf" w:hAnsi="Adwaa Elsalaf" w:cs="Adwaa Elsalaf"/>
          <w:spacing w:val="-4"/>
          <w:sz w:val="32"/>
          <w:szCs w:val="32"/>
          <w:rtl/>
        </w:rPr>
        <w:t xml:space="preserve"> </w:t>
      </w:r>
      <w:r w:rsidRPr="00A97F06">
        <w:rPr>
          <w:rFonts w:ascii="Adwaa Elsalaf" w:hAnsi="Adwaa Elsalaf" w:cs="Adwaa Elsalaf" w:hint="cs"/>
          <w:spacing w:val="-4"/>
          <w:sz w:val="32"/>
          <w:szCs w:val="32"/>
          <w:rtl/>
        </w:rPr>
        <w:t>الله</w:t>
      </w:r>
      <w:r w:rsidRPr="00A97F06">
        <w:rPr>
          <w:rFonts w:ascii="Adwaa Elsalaf" w:hAnsi="Adwaa Elsalaf" w:cs="Adwaa Elsalaf"/>
          <w:spacing w:val="-4"/>
          <w:sz w:val="32"/>
          <w:szCs w:val="32"/>
          <w:rtl/>
        </w:rPr>
        <w:t xml:space="preserve">- </w:t>
      </w:r>
      <w:r w:rsidRPr="00A97F06">
        <w:rPr>
          <w:rFonts w:ascii="Adwaa Elsalaf" w:hAnsi="Adwaa Elsalaf" w:cs="Adwaa Elsalaf" w:hint="cs"/>
          <w:spacing w:val="-4"/>
          <w:sz w:val="32"/>
          <w:szCs w:val="32"/>
          <w:rtl/>
        </w:rPr>
        <w:t>قال</w:t>
      </w:r>
      <w:r w:rsidRPr="00A97F06">
        <w:rPr>
          <w:rFonts w:ascii="Adwaa Elsalaf" w:hAnsi="Adwaa Elsalaf" w:cs="Adwaa Elsalaf"/>
          <w:spacing w:val="-4"/>
          <w:sz w:val="32"/>
          <w:szCs w:val="32"/>
          <w:rtl/>
        </w:rPr>
        <w:t xml:space="preserve">: </w:t>
      </w:r>
      <w:r>
        <w:rPr>
          <w:rFonts w:ascii="Adwaa Elsalaf" w:hAnsi="Adwaa Elsalaf" w:cs="Adwaa Elsalaf"/>
          <w:spacing w:val="-4"/>
          <w:sz w:val="32"/>
          <w:szCs w:val="32"/>
          <w:rtl/>
        </w:rPr>
        <w:t>«</w:t>
      </w:r>
      <w:r w:rsidRPr="00A97F06">
        <w:rPr>
          <w:rFonts w:ascii="Adwaa Elsalaf" w:hAnsi="Adwaa Elsalaf" w:cs="Adwaa Elsalaf"/>
          <w:spacing w:val="-4"/>
          <w:sz w:val="32"/>
          <w:szCs w:val="32"/>
          <w:rtl/>
        </w:rPr>
        <w:t>من جعل د</w:t>
      </w:r>
      <w:r>
        <w:rPr>
          <w:rFonts w:ascii="Adwaa Elsalaf" w:hAnsi="Adwaa Elsalaf" w:cs="Adwaa Elsalaf"/>
          <w:spacing w:val="-4"/>
          <w:sz w:val="32"/>
          <w:szCs w:val="32"/>
          <w:rtl/>
        </w:rPr>
        <w:t>ينه غرض</w:t>
      </w:r>
      <w:r>
        <w:rPr>
          <w:rFonts w:ascii="Adwaa Elsalaf" w:hAnsi="Adwaa Elsalaf" w:cs="Adwaa Elsalaf" w:hint="cs"/>
          <w:spacing w:val="-4"/>
          <w:sz w:val="32"/>
          <w:szCs w:val="32"/>
          <w:rtl/>
        </w:rPr>
        <w:t>ً</w:t>
      </w:r>
      <w:r>
        <w:rPr>
          <w:rFonts w:ascii="Adwaa Elsalaf" w:hAnsi="Adwaa Elsalaf" w:cs="Adwaa Elsalaf"/>
          <w:spacing w:val="-4"/>
          <w:sz w:val="32"/>
          <w:szCs w:val="32"/>
          <w:rtl/>
        </w:rPr>
        <w:t>ا</w:t>
      </w:r>
      <w:r w:rsidRPr="00A97F06">
        <w:rPr>
          <w:rFonts w:ascii="Adwaa Elsalaf" w:hAnsi="Adwaa Elsalaf" w:cs="Adwaa Elsalaf"/>
          <w:spacing w:val="-4"/>
          <w:sz w:val="32"/>
          <w:szCs w:val="32"/>
          <w:rtl/>
        </w:rPr>
        <w:t xml:space="preserve"> للخصومات</w:t>
      </w:r>
      <w:r>
        <w:rPr>
          <w:rFonts w:ascii="Adwaa Elsalaf" w:hAnsi="Adwaa Elsalaf" w:cs="Adwaa Elsalaf"/>
          <w:spacing w:val="-4"/>
          <w:sz w:val="32"/>
          <w:szCs w:val="32"/>
          <w:rtl/>
        </w:rPr>
        <w:t xml:space="preserve"> أكثر التنق</w:t>
      </w:r>
      <w:r>
        <w:rPr>
          <w:rFonts w:ascii="Adwaa Elsalaf" w:hAnsi="Adwaa Elsalaf" w:cs="Adwaa Elsalaf" w:hint="cs"/>
          <w:spacing w:val="-4"/>
          <w:sz w:val="32"/>
          <w:szCs w:val="32"/>
          <w:rtl/>
        </w:rPr>
        <w:t>ُّ</w:t>
      </w:r>
      <w:r>
        <w:rPr>
          <w:rFonts w:ascii="Adwaa Elsalaf" w:hAnsi="Adwaa Elsalaf" w:cs="Adwaa Elsalaf"/>
          <w:spacing w:val="-4"/>
          <w:sz w:val="32"/>
          <w:szCs w:val="32"/>
          <w:rtl/>
        </w:rPr>
        <w:t>ل»</w:t>
      </w:r>
      <w:r w:rsidRPr="00E253A1">
        <w:rPr>
          <w:rFonts w:ascii="Adwaa Elsalaf" w:hAnsi="Adwaa Elsalaf" w:cs="Adwaa Elsalaf"/>
          <w:spacing w:val="-4"/>
          <w:sz w:val="32"/>
          <w:szCs w:val="32"/>
          <w:rtl/>
        </w:rPr>
        <w:t xml:space="preserve">. </w:t>
      </w:r>
    </w:p>
    <w:p w:rsidR="00117BA1" w:rsidRPr="00E253A1" w:rsidRDefault="00117BA1" w:rsidP="009E269F">
      <w:pPr>
        <w:widowControl w:val="0"/>
        <w:spacing w:before="120" w:line="540" w:lineRule="exact"/>
        <w:ind w:firstLine="397"/>
        <w:jc w:val="both"/>
        <w:rPr>
          <w:rFonts w:ascii="Adwaa Elsalaf" w:hAnsi="Adwaa Elsalaf" w:cs="Adwaa Elsalaf"/>
          <w:spacing w:val="-4"/>
          <w:sz w:val="32"/>
          <w:szCs w:val="32"/>
          <w:rtl/>
        </w:rPr>
      </w:pPr>
      <w:r w:rsidRPr="00E253A1">
        <w:rPr>
          <w:rFonts w:ascii="Adwaa Elsalaf" w:hAnsi="Adwaa Elsalaf" w:cs="Adwaa Elsalaf"/>
          <w:spacing w:val="-4"/>
          <w:sz w:val="32"/>
          <w:szCs w:val="32"/>
          <w:rtl/>
        </w:rPr>
        <w:t xml:space="preserve">وعن إبراهيم النخعي </w:t>
      </w:r>
      <w:r w:rsidRPr="00E253A1">
        <w:rPr>
          <w:rFonts w:cs="Times New Roman" w:hint="cs"/>
          <w:spacing w:val="-4"/>
          <w:sz w:val="32"/>
          <w:szCs w:val="32"/>
          <w:rtl/>
        </w:rPr>
        <w:t>–</w:t>
      </w:r>
      <w:r w:rsidRPr="00E253A1">
        <w:rPr>
          <w:rFonts w:ascii="Adwaa Elsalaf" w:hAnsi="Adwaa Elsalaf" w:cs="Adwaa Elsalaf" w:hint="cs"/>
          <w:spacing w:val="-4"/>
          <w:sz w:val="32"/>
          <w:szCs w:val="32"/>
          <w:rtl/>
        </w:rPr>
        <w:t>رحمه</w:t>
      </w:r>
      <w:r w:rsidRPr="00E253A1">
        <w:rPr>
          <w:rFonts w:ascii="Adwaa Elsalaf" w:hAnsi="Adwaa Elsalaf" w:cs="Adwaa Elsalaf"/>
          <w:spacing w:val="-4"/>
          <w:sz w:val="32"/>
          <w:szCs w:val="32"/>
          <w:rtl/>
        </w:rPr>
        <w:t xml:space="preserve"> </w:t>
      </w:r>
      <w:r w:rsidRPr="00E253A1">
        <w:rPr>
          <w:rFonts w:ascii="Adwaa Elsalaf" w:hAnsi="Adwaa Elsalaf" w:cs="Adwaa Elsalaf" w:hint="cs"/>
          <w:spacing w:val="-4"/>
          <w:sz w:val="32"/>
          <w:szCs w:val="32"/>
          <w:rtl/>
        </w:rPr>
        <w:t>الله</w:t>
      </w:r>
      <w:r w:rsidRPr="00E253A1">
        <w:rPr>
          <w:rFonts w:ascii="Adwaa Elsalaf" w:hAnsi="Adwaa Elsalaf" w:cs="Adwaa Elsalaf"/>
          <w:spacing w:val="-4"/>
          <w:sz w:val="32"/>
          <w:szCs w:val="32"/>
          <w:rtl/>
        </w:rPr>
        <w:t xml:space="preserve">- </w:t>
      </w:r>
      <w:r w:rsidRPr="00E253A1">
        <w:rPr>
          <w:rFonts w:ascii="Adwaa Elsalaf" w:hAnsi="Adwaa Elsalaf" w:cs="Adwaa Elsalaf" w:hint="cs"/>
          <w:spacing w:val="-4"/>
          <w:sz w:val="32"/>
          <w:szCs w:val="32"/>
          <w:rtl/>
        </w:rPr>
        <w:t>قال</w:t>
      </w:r>
      <w:r w:rsidRPr="00E253A1">
        <w:rPr>
          <w:rFonts w:ascii="Adwaa Elsalaf" w:hAnsi="Adwaa Elsalaf" w:cs="Adwaa Elsalaf"/>
          <w:spacing w:val="-4"/>
          <w:sz w:val="32"/>
          <w:szCs w:val="32"/>
          <w:rtl/>
        </w:rPr>
        <w:t xml:space="preserve">: </w:t>
      </w:r>
      <w:r>
        <w:rPr>
          <w:rFonts w:ascii="Adwaa Elsalaf" w:hAnsi="Adwaa Elsalaf" w:cs="Adwaa Elsalaf"/>
          <w:spacing w:val="-4"/>
          <w:sz w:val="32"/>
          <w:szCs w:val="32"/>
          <w:rtl/>
        </w:rPr>
        <w:t>«</w:t>
      </w:r>
      <w:r w:rsidRPr="00E253A1">
        <w:rPr>
          <w:rFonts w:ascii="Adwaa Elsalaf" w:hAnsi="Adwaa Elsalaf" w:cs="Adwaa Elsalaf"/>
          <w:spacing w:val="-4"/>
          <w:sz w:val="32"/>
          <w:szCs w:val="32"/>
          <w:rtl/>
        </w:rPr>
        <w:t>كانوا يرون التلو</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 xml:space="preserve">ن </w:t>
      </w:r>
      <w:r>
        <w:rPr>
          <w:rFonts w:ascii="Adwaa Elsalaf" w:hAnsi="Adwaa Elsalaf" w:cs="Adwaa Elsalaf"/>
          <w:spacing w:val="-4"/>
          <w:sz w:val="32"/>
          <w:szCs w:val="32"/>
          <w:rtl/>
        </w:rPr>
        <w:t>في الدين من شكّ</w:t>
      </w:r>
      <w:r>
        <w:rPr>
          <w:rFonts w:ascii="Adwaa Elsalaf" w:hAnsi="Adwaa Elsalaf" w:cs="Adwaa Elsalaf" w:hint="cs"/>
          <w:spacing w:val="-4"/>
          <w:sz w:val="32"/>
          <w:szCs w:val="32"/>
          <w:rtl/>
        </w:rPr>
        <w:t>ِ</w:t>
      </w:r>
      <w:r>
        <w:rPr>
          <w:rFonts w:ascii="Adwaa Elsalaf" w:hAnsi="Adwaa Elsalaf" w:cs="Adwaa Elsalaf"/>
          <w:spacing w:val="-4"/>
          <w:sz w:val="32"/>
          <w:szCs w:val="32"/>
          <w:rtl/>
        </w:rPr>
        <w:t xml:space="preserve"> القلوب في الله»</w:t>
      </w:r>
      <w:r w:rsidRPr="00E253A1">
        <w:rPr>
          <w:rFonts w:ascii="Adwaa Elsalaf" w:hAnsi="Adwaa Elsalaf" w:cs="Adwaa Elsalaf"/>
          <w:spacing w:val="-4"/>
          <w:sz w:val="32"/>
          <w:szCs w:val="32"/>
          <w:rtl/>
        </w:rPr>
        <w:t xml:space="preserve">. </w:t>
      </w:r>
    </w:p>
    <w:p w:rsidR="00117BA1" w:rsidRPr="003B23ED" w:rsidRDefault="00117BA1" w:rsidP="009E269F">
      <w:pPr>
        <w:widowControl w:val="0"/>
        <w:spacing w:before="120" w:line="540" w:lineRule="exact"/>
        <w:ind w:firstLine="397"/>
        <w:jc w:val="both"/>
        <w:rPr>
          <w:rFonts w:cs="Times New Roman"/>
          <w:spacing w:val="-4"/>
          <w:sz w:val="32"/>
          <w:szCs w:val="32"/>
          <w:rtl/>
        </w:rPr>
      </w:pPr>
      <w:r w:rsidRPr="00E253A1">
        <w:rPr>
          <w:rFonts w:ascii="Adwaa Elsalaf" w:hAnsi="Adwaa Elsalaf" w:cs="Adwaa Elsalaf"/>
          <w:spacing w:val="-4"/>
          <w:sz w:val="32"/>
          <w:szCs w:val="32"/>
          <w:rtl/>
        </w:rPr>
        <w:t>وقال مالك</w:t>
      </w:r>
      <w:r>
        <w:rPr>
          <w:rFonts w:ascii="Adwaa Elsalaf" w:hAnsi="Adwaa Elsalaf" w:cs="Adwaa Elsalaf" w:hint="cs"/>
          <w:spacing w:val="-4"/>
          <w:sz w:val="32"/>
          <w:szCs w:val="32"/>
          <w:rtl/>
        </w:rPr>
        <w:t>ٌ</w:t>
      </w:r>
      <w:r>
        <w:rPr>
          <w:rFonts w:cs="Times New Roman" w:hint="cs"/>
          <w:spacing w:val="-4"/>
          <w:sz w:val="32"/>
          <w:szCs w:val="32"/>
          <w:rtl/>
        </w:rPr>
        <w:t xml:space="preserve"> </w:t>
      </w:r>
      <w:r w:rsidRPr="00E253A1">
        <w:rPr>
          <w:rFonts w:cs="Times New Roman" w:hint="cs"/>
          <w:spacing w:val="-4"/>
          <w:sz w:val="32"/>
          <w:szCs w:val="32"/>
          <w:rtl/>
        </w:rPr>
        <w:t>–</w:t>
      </w:r>
      <w:r w:rsidRPr="00E253A1">
        <w:rPr>
          <w:rFonts w:ascii="Adwaa Elsalaf" w:hAnsi="Adwaa Elsalaf" w:cs="Adwaa Elsalaf" w:hint="cs"/>
          <w:spacing w:val="-4"/>
          <w:sz w:val="32"/>
          <w:szCs w:val="32"/>
          <w:rtl/>
        </w:rPr>
        <w:t>رحمه</w:t>
      </w:r>
      <w:r w:rsidRPr="00E253A1">
        <w:rPr>
          <w:rFonts w:ascii="Adwaa Elsalaf" w:hAnsi="Adwaa Elsalaf" w:cs="Adwaa Elsalaf"/>
          <w:spacing w:val="-4"/>
          <w:sz w:val="32"/>
          <w:szCs w:val="32"/>
          <w:rtl/>
        </w:rPr>
        <w:t xml:space="preserve"> </w:t>
      </w:r>
      <w:r w:rsidRPr="00E253A1">
        <w:rPr>
          <w:rFonts w:ascii="Adwaa Elsalaf" w:hAnsi="Adwaa Elsalaf" w:cs="Adwaa Elsalaf" w:hint="cs"/>
          <w:spacing w:val="-4"/>
          <w:sz w:val="32"/>
          <w:szCs w:val="32"/>
          <w:rtl/>
        </w:rPr>
        <w:t>الله</w:t>
      </w:r>
      <w:r w:rsidRPr="00E253A1">
        <w:rPr>
          <w:rFonts w:ascii="Adwaa Elsalaf" w:hAnsi="Adwaa Elsalaf" w:cs="Adwaa Elsalaf"/>
          <w:spacing w:val="-4"/>
          <w:sz w:val="32"/>
          <w:szCs w:val="32"/>
          <w:rtl/>
        </w:rPr>
        <w:t xml:space="preserve">-: </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الداءُ العُضال: التنقُّلُ في الدّ</w:t>
      </w:r>
      <w:r>
        <w:rPr>
          <w:rFonts w:ascii="Adwaa Elsalaf" w:hAnsi="Adwaa Elsalaf" w:cs="Adwaa Elsalaf" w:hint="cs"/>
          <w:spacing w:val="-4"/>
          <w:sz w:val="32"/>
          <w:szCs w:val="32"/>
          <w:rtl/>
        </w:rPr>
        <w:t>ِ</w:t>
      </w:r>
      <w:r w:rsidRPr="00E253A1">
        <w:rPr>
          <w:rFonts w:ascii="Adwaa Elsalaf" w:hAnsi="Adwaa Elsalaf" w:cs="Adwaa Elsalaf"/>
          <w:spacing w:val="-4"/>
          <w:sz w:val="32"/>
          <w:szCs w:val="32"/>
          <w:rtl/>
        </w:rPr>
        <w:t>ين</w:t>
      </w:r>
      <w:r>
        <w:rPr>
          <w:rFonts w:ascii="Adwaa Elsalaf" w:hAnsi="Adwaa Elsalaf" w:cs="Adwaa Elsalaf" w:hint="cs"/>
          <w:spacing w:val="-4"/>
          <w:sz w:val="32"/>
          <w:szCs w:val="32"/>
          <w:rtl/>
        </w:rPr>
        <w:t xml:space="preserve">». </w:t>
      </w:r>
      <w:r w:rsidRPr="00E253A1">
        <w:rPr>
          <w:rFonts w:ascii="Adwaa Elsalaf" w:hAnsi="Adwaa Elsalaf" w:cs="Adwaa Elsalaf"/>
          <w:spacing w:val="-4"/>
          <w:sz w:val="32"/>
          <w:szCs w:val="32"/>
          <w:rtl/>
        </w:rPr>
        <w:t xml:space="preserve">وقال: قال رجلٌ: </w:t>
      </w:r>
      <w:r>
        <w:rPr>
          <w:rFonts w:ascii="Adwaa Elsalaf" w:hAnsi="Adwaa Elsalaf" w:cs="Adwaa Elsalaf" w:hint="cs"/>
          <w:spacing w:val="-4"/>
          <w:sz w:val="32"/>
          <w:szCs w:val="32"/>
          <w:rtl/>
        </w:rPr>
        <w:t>«</w:t>
      </w:r>
      <w:r>
        <w:rPr>
          <w:rFonts w:ascii="Adwaa Elsalaf" w:hAnsi="Adwaa Elsalaf" w:cs="Adwaa Elsalaf"/>
          <w:spacing w:val="-4"/>
          <w:sz w:val="32"/>
          <w:szCs w:val="32"/>
          <w:rtl/>
        </w:rPr>
        <w:t>ما كنتَ لاعب</w:t>
      </w:r>
      <w:r>
        <w:rPr>
          <w:rFonts w:ascii="Adwaa Elsalaf" w:hAnsi="Adwaa Elsalaf" w:cs="Adwaa Elsalaf" w:hint="cs"/>
          <w:spacing w:val="-4"/>
          <w:sz w:val="32"/>
          <w:szCs w:val="32"/>
          <w:rtl/>
        </w:rPr>
        <w:t>ً</w:t>
      </w:r>
      <w:r>
        <w:rPr>
          <w:rFonts w:ascii="Adwaa Elsalaf" w:hAnsi="Adwaa Elsalaf" w:cs="Adwaa Elsalaf"/>
          <w:spacing w:val="-4"/>
          <w:sz w:val="32"/>
          <w:szCs w:val="32"/>
          <w:rtl/>
        </w:rPr>
        <w:t>ا</w:t>
      </w:r>
      <w:r w:rsidRPr="00E253A1">
        <w:rPr>
          <w:rFonts w:ascii="Adwaa Elsalaf" w:hAnsi="Adwaa Elsalaf" w:cs="Adwaa Elsalaf"/>
          <w:spacing w:val="-4"/>
          <w:sz w:val="32"/>
          <w:szCs w:val="32"/>
          <w:rtl/>
        </w:rPr>
        <w:t xml:space="preserve"> به فلا تلعبَنَّ بدينك</w:t>
      </w:r>
      <w:r>
        <w:rPr>
          <w:rFonts w:ascii="Adwaa Elsalaf" w:hAnsi="Adwaa Elsalaf" w:cs="Adwaa Elsalaf" w:hint="cs"/>
          <w:spacing w:val="-4"/>
          <w:sz w:val="32"/>
          <w:szCs w:val="32"/>
          <w:rtl/>
        </w:rPr>
        <w:t>»</w:t>
      </w:r>
      <w:r>
        <w:rPr>
          <w:rFonts w:cs="Times New Roman" w:hint="cs"/>
          <w:spacing w:val="-4"/>
          <w:sz w:val="32"/>
          <w:szCs w:val="32"/>
          <w:rtl/>
        </w:rPr>
        <w:t>.</w:t>
      </w:r>
    </w:p>
    <w:p w:rsidR="00117BA1" w:rsidRDefault="00D154C9" w:rsidP="00D154C9">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 xml:space="preserve">واستمع إلى نصيحة هذا </w:t>
      </w:r>
      <w:r w:rsidR="00117BA1" w:rsidRPr="00FA752E">
        <w:rPr>
          <w:rFonts w:ascii="Adwaa Elsalaf" w:hAnsi="Adwaa Elsalaf" w:cs="Adwaa Elsalaf" w:hint="cs"/>
          <w:spacing w:val="-4"/>
          <w:sz w:val="32"/>
          <w:szCs w:val="32"/>
          <w:rtl/>
        </w:rPr>
        <w:t xml:space="preserve">الإمام </w:t>
      </w:r>
      <w:r>
        <w:rPr>
          <w:rFonts w:ascii="Adwaa Elsalaf" w:hAnsi="Adwaa Elsalaf" w:cs="Adwaa Elsalaf" w:hint="cs"/>
          <w:spacing w:val="-4"/>
          <w:sz w:val="32"/>
          <w:szCs w:val="32"/>
          <w:rtl/>
        </w:rPr>
        <w:t xml:space="preserve">وهو </w:t>
      </w:r>
      <w:proofErr w:type="spellStart"/>
      <w:r w:rsidR="00117BA1" w:rsidRPr="00FA752E">
        <w:rPr>
          <w:rFonts w:ascii="Adwaa Elsalaf" w:hAnsi="Adwaa Elsalaf" w:cs="Adwaa Elsalaf" w:hint="cs"/>
          <w:spacing w:val="-4"/>
          <w:sz w:val="32"/>
          <w:szCs w:val="32"/>
          <w:rtl/>
        </w:rPr>
        <w:t>الآجري</w:t>
      </w:r>
      <w:r w:rsidR="00117BA1">
        <w:rPr>
          <w:rFonts w:ascii="Adwaa Elsalaf" w:hAnsi="Adwaa Elsalaf" w:cs="Adwaa Elsalaf" w:hint="cs"/>
          <w:spacing w:val="-4"/>
          <w:sz w:val="32"/>
          <w:szCs w:val="32"/>
          <w:rtl/>
        </w:rPr>
        <w:t>ُّ</w:t>
      </w:r>
      <w:proofErr w:type="spellEnd"/>
      <w:r w:rsidR="00117BA1" w:rsidRPr="00FA752E">
        <w:rPr>
          <w:rFonts w:ascii="Adwaa Elsalaf" w:hAnsi="Adwaa Elsalaf" w:cs="Adwaa Elsalaf" w:hint="cs"/>
          <w:spacing w:val="-4"/>
          <w:sz w:val="32"/>
          <w:szCs w:val="32"/>
          <w:rtl/>
        </w:rPr>
        <w:t xml:space="preserve"> </w:t>
      </w:r>
      <w:r w:rsidR="00117BA1">
        <w:rPr>
          <w:rFonts w:ascii="Adwaa Elsalaf" w:hAnsi="Adwaa Elsalaf" w:cs="Adwaa Elsalaf" w:hint="cs"/>
          <w:spacing w:val="-4"/>
          <w:sz w:val="32"/>
          <w:szCs w:val="32"/>
          <w:rtl/>
        </w:rPr>
        <w:t>-</w:t>
      </w:r>
      <w:r w:rsidR="00117BA1" w:rsidRPr="00FA752E">
        <w:rPr>
          <w:rFonts w:ascii="Adwaa Elsalaf" w:hAnsi="Adwaa Elsalaf" w:cs="Adwaa Elsalaf" w:hint="cs"/>
          <w:spacing w:val="-4"/>
          <w:sz w:val="32"/>
          <w:szCs w:val="32"/>
          <w:rtl/>
        </w:rPr>
        <w:t>رحمه الله</w:t>
      </w:r>
      <w:r w:rsidR="00117BA1">
        <w:rPr>
          <w:rFonts w:ascii="Adwaa Elsalaf" w:hAnsi="Adwaa Elsalaf" w:cs="Adwaa Elsalaf" w:hint="cs"/>
          <w:spacing w:val="-4"/>
          <w:sz w:val="32"/>
          <w:szCs w:val="32"/>
          <w:rtl/>
        </w:rPr>
        <w:t>-</w:t>
      </w:r>
      <w:r w:rsidR="009E269F">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 xml:space="preserve">فقد قال </w:t>
      </w:r>
      <w:r w:rsidR="009E269F">
        <w:rPr>
          <w:rFonts w:ascii="Adwaa Elsalaf" w:hAnsi="Adwaa Elsalaf" w:cs="Adwaa Elsalaf" w:hint="cs"/>
          <w:spacing w:val="-4"/>
          <w:sz w:val="32"/>
          <w:szCs w:val="32"/>
          <w:rtl/>
        </w:rPr>
        <w:t>بعد ذكره لأحاديث الفتن</w:t>
      </w:r>
      <w:r w:rsidR="00117BA1" w:rsidRPr="00FA752E">
        <w:rPr>
          <w:rFonts w:ascii="Adwaa Elsalaf" w:hAnsi="Adwaa Elsalaf" w:cs="Adwaa Elsalaf" w:hint="cs"/>
          <w:spacing w:val="-4"/>
          <w:sz w:val="32"/>
          <w:szCs w:val="32"/>
          <w:rtl/>
        </w:rPr>
        <w:t xml:space="preserve">: </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وقد ذكرت هاهنا طرف</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ا منها ؛ ليكون المؤمن العاقل ي</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ح</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ت</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اط لدينه</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فإن الفتن على وجوه كثيرة</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وقد مضى منها فتن عظيمة</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نجا منها أقوام</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وهلك فيها أقوام باتباعهم الهوى</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وإيثارهم للدنيا</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فمن أراد الله به خير</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ا فتح له باب الدعاء</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والتجأ إلى مولاه الكريم</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وخاف على دينه</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وحفظ لسانه</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وعرف زمانه</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ولزم المحج</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ة الواضحة السواد الأعظم</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ولم يتلو</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ن في دينه</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وعبد رب</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ه تعالى</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فترك الخوض في الفتنة</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فإن الفتنة يفتضح عندها خلق كثير</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ألم تسمع إلى قول النبي</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 xml:space="preserve"> صلى الله عليه وسلم</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وهو محذ</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ر أم</w:t>
      </w:r>
      <w:r w:rsidR="00117BA1">
        <w:rPr>
          <w:rFonts w:ascii="Adwaa Elsalaf" w:hAnsi="Adwaa Elsalaf" w:cs="Adwaa Elsalaf" w:hint="cs"/>
          <w:spacing w:val="-4"/>
          <w:sz w:val="32"/>
          <w:szCs w:val="32"/>
          <w:rtl/>
        </w:rPr>
        <w:t>َّ</w:t>
      </w:r>
      <w:r w:rsidR="00117BA1" w:rsidRPr="00FA752E">
        <w:rPr>
          <w:rFonts w:ascii="Adwaa Elsalaf" w:hAnsi="Adwaa Elsalaf" w:cs="Adwaa Elsalaf"/>
          <w:spacing w:val="-4"/>
          <w:sz w:val="32"/>
          <w:szCs w:val="32"/>
          <w:rtl/>
        </w:rPr>
        <w:t>ته الفتن ؟ قال</w:t>
      </w:r>
      <w:r w:rsidR="00117BA1">
        <w:rPr>
          <w:rFonts w:ascii="Adwaa Elsalaf" w:hAnsi="Adwaa Elsalaf" w:cs="Adwaa Elsalaf"/>
          <w:spacing w:val="-4"/>
          <w:sz w:val="32"/>
          <w:szCs w:val="32"/>
          <w:rtl/>
        </w:rPr>
        <w:t>:</w:t>
      </w:r>
      <w:r w:rsidR="00117BA1" w:rsidRPr="00FA752E">
        <w:rPr>
          <w:rFonts w:ascii="Adwaa Elsalaf" w:hAnsi="Adwaa Elsalaf" w:cs="Adwaa Elsalaf"/>
          <w:spacing w:val="-4"/>
          <w:sz w:val="32"/>
          <w:szCs w:val="32"/>
          <w:rtl/>
        </w:rPr>
        <w:t xml:space="preserve"> «</w:t>
      </w:r>
      <w:r w:rsidR="00117BA1" w:rsidRPr="002208AD">
        <w:rPr>
          <w:rFonts w:ascii="Adwaa Elsalaf" w:hAnsi="Adwaa Elsalaf" w:cs="Adwaa Elsalaf"/>
          <w:b/>
          <w:bCs/>
          <w:spacing w:val="-4"/>
          <w:sz w:val="32"/>
          <w:szCs w:val="32"/>
          <w:rtl/>
        </w:rPr>
        <w:t>ي</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ص</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بح</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 xml:space="preserve"> الر</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ج</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ل</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 xml:space="preserve"> م</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ؤ</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م</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ن</w:t>
      </w:r>
      <w:r w:rsidR="00117BA1" w:rsidRPr="002208AD">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ا، و</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ي</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م</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س</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ي ك</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اف</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ر</w:t>
      </w:r>
      <w:r w:rsidR="00117BA1" w:rsidRPr="002208AD">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ا، و</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ي</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م</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س</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ي م</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ؤ</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م</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ن</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ا، وي</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ص</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بح</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 xml:space="preserve"> ك</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اف</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ر</w:t>
      </w:r>
      <w:r w:rsidR="00117BA1">
        <w:rPr>
          <w:rFonts w:ascii="Adwaa Elsalaf" w:hAnsi="Adwaa Elsalaf" w:cs="Adwaa Elsalaf" w:hint="cs"/>
          <w:b/>
          <w:bCs/>
          <w:spacing w:val="-4"/>
          <w:sz w:val="32"/>
          <w:szCs w:val="32"/>
          <w:rtl/>
        </w:rPr>
        <w:t>ً</w:t>
      </w:r>
      <w:r w:rsidR="00117BA1" w:rsidRPr="002208AD">
        <w:rPr>
          <w:rFonts w:ascii="Adwaa Elsalaf" w:hAnsi="Adwaa Elsalaf" w:cs="Adwaa Elsalaf"/>
          <w:b/>
          <w:bCs/>
          <w:spacing w:val="-4"/>
          <w:sz w:val="32"/>
          <w:szCs w:val="32"/>
          <w:rtl/>
        </w:rPr>
        <w:t xml:space="preserve">ا </w:t>
      </w:r>
      <w:r w:rsidR="00117BA1" w:rsidRPr="00FA752E">
        <w:rPr>
          <w:rFonts w:ascii="Adwaa Elsalaf" w:hAnsi="Adwaa Elsalaf" w:cs="Adwaa Elsalaf"/>
          <w:spacing w:val="-4"/>
          <w:sz w:val="32"/>
          <w:szCs w:val="32"/>
          <w:rtl/>
        </w:rPr>
        <w:t>»</w:t>
      </w:r>
      <w:r w:rsidR="00117BA1">
        <w:rPr>
          <w:rFonts w:ascii="Adwaa Elsalaf" w:hAnsi="Adwaa Elsalaf" w:cs="Adwaa Elsalaf" w:hint="cs"/>
          <w:spacing w:val="-4"/>
          <w:sz w:val="32"/>
          <w:szCs w:val="32"/>
          <w:rtl/>
        </w:rPr>
        <w:t>»</w:t>
      </w:r>
      <w:r w:rsidR="00117BA1" w:rsidRPr="00FA752E">
        <w:rPr>
          <w:rFonts w:ascii="Adwaa Elsalaf" w:hAnsi="Adwaa Elsalaf" w:cs="Adwaa Elsalaf" w:hint="cs"/>
          <w:spacing w:val="-4"/>
          <w:sz w:val="32"/>
          <w:szCs w:val="32"/>
          <w:rtl/>
        </w:rPr>
        <w:t>.</w:t>
      </w:r>
    </w:p>
    <w:p w:rsidR="009E269F" w:rsidRDefault="009E269F" w:rsidP="009E269F">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فاللهم إنا نسألك الثبات على الحق والسنة إلى أن نلقاك، أقول ما تسمعون وأستغفر الله العظيم لي ولكم من كل ذنب فاستغفروه إنه هو الغفور الرحيم.</w:t>
      </w:r>
    </w:p>
    <w:p w:rsidR="009E269F" w:rsidRPr="009E269F" w:rsidRDefault="009E269F" w:rsidP="009E269F">
      <w:pPr>
        <w:widowControl w:val="0"/>
        <w:spacing w:before="120" w:line="540" w:lineRule="exact"/>
        <w:ind w:firstLine="397"/>
        <w:jc w:val="center"/>
        <w:rPr>
          <w:rFonts w:ascii="Adwaa Elsalaf" w:hAnsi="Adwaa Elsalaf" w:cs="Adwaa Elsalaf" w:hint="cs"/>
          <w:b/>
          <w:bCs/>
          <w:spacing w:val="-4"/>
          <w:sz w:val="32"/>
          <w:szCs w:val="32"/>
          <w:rtl/>
        </w:rPr>
      </w:pPr>
      <w:r w:rsidRPr="009E269F">
        <w:rPr>
          <w:rFonts w:ascii="Adwaa Elsalaf" w:hAnsi="Adwaa Elsalaf" w:cs="Adwaa Elsalaf" w:hint="cs"/>
          <w:b/>
          <w:bCs/>
          <w:spacing w:val="-4"/>
          <w:sz w:val="32"/>
          <w:szCs w:val="32"/>
          <w:rtl/>
        </w:rPr>
        <w:t>الخطبة الثانية</w:t>
      </w:r>
    </w:p>
    <w:p w:rsidR="009E269F" w:rsidRDefault="00D154C9" w:rsidP="00D154C9">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من تدبر حال أهل السنة السلفيين ي</w:t>
      </w:r>
      <w:r w:rsidR="00981F3F">
        <w:rPr>
          <w:rFonts w:ascii="Adwaa Elsalaf" w:hAnsi="Adwaa Elsalaf" w:cs="Adwaa Elsalaf" w:hint="cs"/>
          <w:spacing w:val="-4"/>
          <w:sz w:val="32"/>
          <w:szCs w:val="32"/>
          <w:rtl/>
        </w:rPr>
        <w:t>جدهم ثابتي</w:t>
      </w:r>
      <w:r w:rsidR="009E269F">
        <w:rPr>
          <w:rFonts w:ascii="Adwaa Elsalaf" w:hAnsi="Adwaa Elsalaf" w:cs="Adwaa Elsalaf" w:hint="cs"/>
          <w:spacing w:val="-4"/>
          <w:sz w:val="32"/>
          <w:szCs w:val="32"/>
          <w:rtl/>
        </w:rPr>
        <w:t xml:space="preserve">ن على دينهم لا تتغير مواقفهم بحسب مصالحهم وأهوائهم، فما يرونه حراما </w:t>
      </w:r>
      <w:r>
        <w:rPr>
          <w:rFonts w:ascii="Adwaa Elsalaf" w:hAnsi="Adwaa Elsalaf" w:cs="Adwaa Elsalaf" w:hint="cs"/>
          <w:spacing w:val="-4"/>
          <w:sz w:val="32"/>
          <w:szCs w:val="32"/>
          <w:rtl/>
        </w:rPr>
        <w:t xml:space="preserve">وبدعة </w:t>
      </w:r>
      <w:r w:rsidR="009E269F">
        <w:rPr>
          <w:rFonts w:ascii="Adwaa Elsalaf" w:hAnsi="Adwaa Elsalaf" w:cs="Adwaa Elsalaf" w:hint="cs"/>
          <w:spacing w:val="-4"/>
          <w:sz w:val="32"/>
          <w:szCs w:val="32"/>
          <w:rtl/>
        </w:rPr>
        <w:t>فهو حرام على كل حال وما يرونه حلالا وسنة فهو حلال ع</w:t>
      </w:r>
      <w:r w:rsidR="00981F3F">
        <w:rPr>
          <w:rFonts w:ascii="Adwaa Elsalaf" w:hAnsi="Adwaa Elsalaf" w:cs="Adwaa Elsalaf" w:hint="cs"/>
          <w:spacing w:val="-4"/>
          <w:sz w:val="32"/>
          <w:szCs w:val="32"/>
          <w:rtl/>
        </w:rPr>
        <w:t>لى كل حال، مرجعهم إلى النصوص الشرعية من الكتاب والسنة وإجماع الأمة.</w:t>
      </w:r>
    </w:p>
    <w:p w:rsidR="00981F3F" w:rsidRDefault="00981F3F" w:rsidP="00A04DDC">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t>يقول شيخ الإسلام ابنُ تيمية -رحمه الله-: «</w:t>
      </w:r>
      <w:r w:rsidRPr="00B07CDE">
        <w:rPr>
          <w:rFonts w:ascii="Adwaa Elsalaf" w:hAnsi="Adwaa Elsalaf" w:cs="Adwaa Elsalaf"/>
          <w:spacing w:val="-4"/>
          <w:sz w:val="32"/>
          <w:szCs w:val="32"/>
          <w:rtl/>
        </w:rPr>
        <w:t>من أعرض عن الطريقة السلفي</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ة النبوي</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ة الشرعي</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ة الإلهي</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ة فإن</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ه لابد</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 xml:space="preserve"> أن يضل</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 xml:space="preserve"> ويتناقض</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 xml:space="preserve"> ويبقى في الجهل المرك</w:t>
      </w:r>
      <w:r>
        <w:rPr>
          <w:rFonts w:ascii="Adwaa Elsalaf" w:hAnsi="Adwaa Elsalaf" w:cs="Adwaa Elsalaf" w:hint="cs"/>
          <w:spacing w:val="-4"/>
          <w:sz w:val="32"/>
          <w:szCs w:val="32"/>
          <w:rtl/>
        </w:rPr>
        <w:t>َّ</w:t>
      </w:r>
      <w:r w:rsidRPr="00B07CDE">
        <w:rPr>
          <w:rFonts w:ascii="Adwaa Elsalaf" w:hAnsi="Adwaa Elsalaf" w:cs="Adwaa Elsalaf"/>
          <w:spacing w:val="-4"/>
          <w:sz w:val="32"/>
          <w:szCs w:val="32"/>
          <w:rtl/>
        </w:rPr>
        <w:t>ب أو البسيط</w:t>
      </w:r>
      <w:r>
        <w:rPr>
          <w:rFonts w:ascii="Adwaa Elsalaf" w:hAnsi="Adwaa Elsalaf" w:cs="Adwaa Elsalaf" w:hint="cs"/>
          <w:spacing w:val="-4"/>
          <w:sz w:val="32"/>
          <w:szCs w:val="32"/>
          <w:rtl/>
        </w:rPr>
        <w:t>».</w:t>
      </w:r>
    </w:p>
    <w:p w:rsidR="00981F3F" w:rsidRDefault="00981F3F" w:rsidP="00981F3F">
      <w:pPr>
        <w:widowControl w:val="0"/>
        <w:spacing w:before="120" w:line="540" w:lineRule="exact"/>
        <w:ind w:firstLine="397"/>
        <w:jc w:val="both"/>
        <w:rPr>
          <w:rFonts w:ascii="Adwaa Elsalaf" w:hAnsi="Adwaa Elsalaf" w:cs="Adwaa Elsalaf"/>
          <w:spacing w:val="-4"/>
          <w:sz w:val="32"/>
          <w:szCs w:val="32"/>
          <w:rtl/>
        </w:rPr>
      </w:pPr>
      <w:r>
        <w:rPr>
          <w:rFonts w:ascii="Adwaa Elsalaf" w:hAnsi="Adwaa Elsalaf" w:cs="Adwaa Elsalaf" w:hint="cs"/>
          <w:spacing w:val="-4"/>
          <w:sz w:val="32"/>
          <w:szCs w:val="32"/>
          <w:rtl/>
        </w:rPr>
        <w:lastRenderedPageBreak/>
        <w:t>فهذه هي الطريقة السلفيَّة لا تناقُض فيها ولا ضلال، ولا يمكن للعبد المسلم أن يجمع بين الحق والباطل، وبين أهل السنَّة والبدعة، فالحقُّ واحد وواضح، والضلال كثير وفاضح.</w:t>
      </w:r>
    </w:p>
    <w:p w:rsidR="00981F3F" w:rsidRDefault="00981F3F" w:rsidP="00A04DDC">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أما أهل البدع فهم أشد الناس حيرة واضطرابا، يتلونون بحسب مصالح أحزابهم، فما رآه الحزب حسنا فهو حسن، وما رآه الحزب سيئا فهو سيء، المقياس المصلحة</w:t>
      </w:r>
      <w:r w:rsidR="00A04DDC">
        <w:rPr>
          <w:rFonts w:ascii="Adwaa Elsalaf" w:hAnsi="Adwaa Elsalaf" w:cs="Adwaa Elsalaf" w:hint="cs"/>
          <w:spacing w:val="-4"/>
          <w:sz w:val="32"/>
          <w:szCs w:val="32"/>
          <w:rtl/>
        </w:rPr>
        <w:t>، والغاية الوصول إلى الحكم، بل الغاية عندهم تبرر كل وسيلة ولو كانت من الشرك بالله تعالى،</w:t>
      </w:r>
      <w:r>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يقول شيخ الإسلام ابنُ تيمية -رحمه الله-: «إ</w:t>
      </w:r>
      <w:r w:rsidRPr="003B23ED">
        <w:rPr>
          <w:rFonts w:ascii="Adwaa Elsalaf" w:hAnsi="Adwaa Elsalaf" w:cs="Adwaa Elsalaf"/>
          <w:spacing w:val="-4"/>
          <w:sz w:val="32"/>
          <w:szCs w:val="32"/>
          <w:rtl/>
        </w:rPr>
        <w:t>ن</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ك تجد أهل الكلام أكثر الن</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اس انتقال</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ا من قول إلى قول وجزم</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ا بالقول في موضع</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 xml:space="preserve"> وجزم</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ا بنقيضه وتكفير قائله في موضع آخر</w:t>
      </w:r>
      <w:r>
        <w:rPr>
          <w:rFonts w:ascii="Adwaa Elsalaf" w:hAnsi="Adwaa Elsalaf" w:cs="Adwaa Elsalaf" w:hint="cs"/>
          <w:spacing w:val="-4"/>
          <w:sz w:val="32"/>
          <w:szCs w:val="32"/>
          <w:rtl/>
        </w:rPr>
        <w:t>؛</w:t>
      </w:r>
      <w:r w:rsidRPr="003B23ED">
        <w:rPr>
          <w:rFonts w:ascii="Adwaa Elsalaf" w:hAnsi="Adwaa Elsalaf" w:cs="Adwaa Elsalaf"/>
          <w:spacing w:val="-4"/>
          <w:sz w:val="32"/>
          <w:szCs w:val="32"/>
          <w:rtl/>
        </w:rPr>
        <w:t xml:space="preserve"> وهذا دليل</w:t>
      </w:r>
      <w:r w:rsidRPr="00981F3F">
        <w:rPr>
          <w:rFonts w:ascii="Adwaa Elsalaf" w:hAnsi="Adwaa Elsalaf" w:cs="Adwaa Elsalaf"/>
          <w:spacing w:val="-4"/>
          <w:sz w:val="32"/>
          <w:szCs w:val="32"/>
          <w:rtl/>
        </w:rPr>
        <w:t xml:space="preserve"> </w:t>
      </w:r>
      <w:r w:rsidRPr="003B23ED">
        <w:rPr>
          <w:rFonts w:ascii="Adwaa Elsalaf" w:hAnsi="Adwaa Elsalaf" w:cs="Adwaa Elsalaf"/>
          <w:spacing w:val="-4"/>
          <w:sz w:val="32"/>
          <w:szCs w:val="32"/>
          <w:rtl/>
        </w:rPr>
        <w:t>عدم اليقين</w:t>
      </w:r>
      <w:r>
        <w:rPr>
          <w:rFonts w:ascii="Adwaa Elsalaf" w:hAnsi="Adwaa Elsalaf" w:cs="Adwaa Elsalaf" w:hint="cs"/>
          <w:spacing w:val="-4"/>
          <w:sz w:val="32"/>
          <w:szCs w:val="32"/>
          <w:rtl/>
        </w:rPr>
        <w:t>».</w:t>
      </w:r>
    </w:p>
    <w:p w:rsidR="00A04DDC" w:rsidRDefault="00A04DDC" w:rsidP="00C84AB4">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عباد الله:</w:t>
      </w:r>
      <w:r w:rsidR="00C84AB4">
        <w:rPr>
          <w:rFonts w:ascii="Adwaa Elsalaf" w:hAnsi="Adwaa Elsalaf" w:cs="Adwaa Elsalaf" w:hint="cs"/>
          <w:spacing w:val="-4"/>
          <w:sz w:val="32"/>
          <w:szCs w:val="32"/>
          <w:rtl/>
        </w:rPr>
        <w:t xml:space="preserve"> </w:t>
      </w:r>
      <w:r>
        <w:rPr>
          <w:rFonts w:ascii="Adwaa Elsalaf" w:hAnsi="Adwaa Elsalaf" w:cs="Adwaa Elsalaf" w:hint="cs"/>
          <w:spacing w:val="-4"/>
          <w:sz w:val="32"/>
          <w:szCs w:val="32"/>
          <w:rtl/>
        </w:rPr>
        <w:t>من تدبر أحوال أهل البدع والأحزاب الضالة وجد التلون شعارهم، والتنقل بين الأهواء دثارهم، فإن كان الحاكم منهم وعلى دينهم فهو خليفة المسلمين وإمام المتقين لا يجوز الخروج عليه ولا المظاهرات، ولو كان يقر الزنا والشذوذ وشرب الخمور، أو كان لا يرى الفرق</w:t>
      </w:r>
      <w:r w:rsidR="00D154C9">
        <w:rPr>
          <w:rFonts w:ascii="Adwaa Elsalaf" w:hAnsi="Adwaa Elsalaf" w:cs="Adwaa Elsalaf" w:hint="cs"/>
          <w:spacing w:val="-4"/>
          <w:sz w:val="32"/>
          <w:szCs w:val="32"/>
          <w:rtl/>
        </w:rPr>
        <w:t xml:space="preserve"> بين النصارى والمسلمين أو</w:t>
      </w:r>
      <w:r>
        <w:rPr>
          <w:rFonts w:ascii="Adwaa Elsalaf" w:hAnsi="Adwaa Elsalaf" w:cs="Adwaa Elsalaf" w:hint="cs"/>
          <w:spacing w:val="-4"/>
          <w:sz w:val="32"/>
          <w:szCs w:val="32"/>
          <w:rtl/>
        </w:rPr>
        <w:t xml:space="preserve"> ينكر الحدود، ومن خرج عليه وجب قتله وحبسه، وحل ماله ودمه، وإن كان ولي الأمر لدولة مسلمة ليس على طريقتهم وحزبهم فهو ملعون مذموم يسبونه ليل نهار ويقيمون الدورات والندوات لتحريض الشعوب للخروج عليه، ويحثون على المظاهرات والاعتصامات، ولو كان صالحا داعيا للتوحيد والسنة، أو خادما للحرمين والقرآن.</w:t>
      </w:r>
    </w:p>
    <w:p w:rsidR="00A04DDC" w:rsidRDefault="00A04DDC" w:rsidP="00A04DDC">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وإذا كان الرجل الداعية منهم فهو القدوة الشهيد الإمام ولو كان يسب الصحابة أو يكفر المجتمعات أو قائم على بدع وضلالات، فلا يضره ذنب ما دام أنه منهم، وإذا كان العالم الرباني داعية التوحيد والسنة القائم على شرع الله الداعي إلى الله على بصيرة ليس منهم فهو الكافر المنافق عبد السلطان والمال.</w:t>
      </w:r>
    </w:p>
    <w:p w:rsidR="00A04DDC" w:rsidRDefault="00A04DDC" w:rsidP="00A04DDC">
      <w:pPr>
        <w:widowControl w:val="0"/>
        <w:spacing w:before="120" w:line="540" w:lineRule="exact"/>
        <w:ind w:firstLine="397"/>
        <w:jc w:val="both"/>
        <w:rPr>
          <w:rFonts w:ascii="Adwaa Elsalaf" w:hAnsi="Adwaa Elsalaf" w:cs="Adwaa Elsalaf" w:hint="cs"/>
          <w:spacing w:val="-4"/>
          <w:sz w:val="32"/>
          <w:szCs w:val="32"/>
          <w:rtl/>
        </w:rPr>
      </w:pPr>
      <w:r>
        <w:rPr>
          <w:rFonts w:ascii="Adwaa Elsalaf" w:hAnsi="Adwaa Elsalaf" w:cs="Adwaa Elsalaf" w:hint="cs"/>
          <w:spacing w:val="-4"/>
          <w:sz w:val="32"/>
          <w:szCs w:val="32"/>
          <w:rtl/>
        </w:rPr>
        <w:t xml:space="preserve">فيا لله العجب، ما أكثر تناقضهم وأكثر فضائحهم والتاريخ يشهد ويسطر، والناس ترى وتبصر، </w:t>
      </w:r>
      <w:r w:rsidR="00C84AB4">
        <w:rPr>
          <w:rFonts w:ascii="Adwaa Elsalaf" w:hAnsi="Adwaa Elsalaf" w:cs="Adwaa Elsalaf" w:hint="cs"/>
          <w:spacing w:val="-4"/>
          <w:sz w:val="32"/>
          <w:szCs w:val="32"/>
          <w:rtl/>
        </w:rPr>
        <w:t>فاحذروا عباد الله هذه الأصناف فإنها الداء القاتل والسم الزعاف، وعليكم بلزوم الكتاب والسنة وطريقة أهل السنة السلفية الحقة، والرجوع إلى أهل العلم الكبار المشهود لهم بالعقيدة والعلم والفضل. ودعوا عندكم بنيات الطريق.</w:t>
      </w:r>
    </w:p>
    <w:p w:rsidR="00C5563F" w:rsidRDefault="00C84AB4" w:rsidP="00C84AB4">
      <w:pPr>
        <w:widowControl w:val="0"/>
        <w:spacing w:before="120" w:line="540" w:lineRule="exact"/>
        <w:ind w:firstLine="397"/>
        <w:jc w:val="both"/>
        <w:rPr>
          <w:rFonts w:hint="cs"/>
        </w:rPr>
      </w:pPr>
      <w:r>
        <w:rPr>
          <w:rFonts w:ascii="Adwaa Elsalaf" w:hAnsi="Adwaa Elsalaf" w:cs="Adwaa Elsalaf" w:hint="cs"/>
          <w:spacing w:val="-4"/>
          <w:sz w:val="32"/>
          <w:szCs w:val="32"/>
          <w:rtl/>
        </w:rPr>
        <w:t>اللهم يا مقلب القلوب ثبت قلوبنا على دينك، ...........</w:t>
      </w:r>
      <w:bookmarkStart w:id="0" w:name="_GoBack"/>
      <w:bookmarkEnd w:id="0"/>
    </w:p>
    <w:sectPr w:rsidR="00C5563F" w:rsidSect="009B7238">
      <w:footerReference w:type="default" r:id="rId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79" w:rsidRDefault="006B7879" w:rsidP="00117BA1">
      <w:r>
        <w:separator/>
      </w:r>
    </w:p>
  </w:endnote>
  <w:endnote w:type="continuationSeparator" w:id="0">
    <w:p w:rsidR="006B7879" w:rsidRDefault="006B7879" w:rsidP="0011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 El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Calibri">
    <w:panose1 w:val="020F0502020204030204"/>
    <w:charset w:val="00"/>
    <w:family w:val="swiss"/>
    <w:pitch w:val="variable"/>
    <w:sig w:usb0="E0002AFF" w:usb1="C000247B" w:usb2="00000009" w:usb3="00000000" w:csb0="000001FF" w:csb1="00000000"/>
  </w:font>
  <w:font w:name="QCF_P001">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B4" w:rsidRDefault="00C84AB4">
    <w:pPr>
      <w:pStyle w:val="afc"/>
      <w:jc w:val="center"/>
    </w:pPr>
    <w:r>
      <w:rPr>
        <w:rFonts w:hint="cs"/>
        <w:rtl/>
      </w:rPr>
      <w:t>-</w:t>
    </w:r>
    <w:sdt>
      <w:sdtPr>
        <w:rPr>
          <w:rtl/>
        </w:rPr>
        <w:id w:val="114340489"/>
        <w:docPartObj>
          <w:docPartGallery w:val="Page Numbers (Bottom of Page)"/>
          <w:docPartUnique/>
        </w:docPartObj>
      </w:sdtPr>
      <w:sdtContent>
        <w:r>
          <w:fldChar w:fldCharType="begin"/>
        </w:r>
        <w:r>
          <w:instrText>PAGE   \* MERGEFORMAT</w:instrText>
        </w:r>
        <w:r>
          <w:fldChar w:fldCharType="separate"/>
        </w:r>
        <w:r w:rsidR="00923597" w:rsidRPr="00923597">
          <w:rPr>
            <w:noProof/>
            <w:rtl/>
            <w:lang w:val="ar-SA" w:bidi="ar-SA"/>
          </w:rPr>
          <w:t>4</w:t>
        </w:r>
        <w:r>
          <w:fldChar w:fldCharType="end"/>
        </w:r>
        <w:r>
          <w:rPr>
            <w:rFonts w:hint="cs"/>
            <w:rtl/>
          </w:rPr>
          <w:t>-</w:t>
        </w:r>
      </w:sdtContent>
    </w:sdt>
  </w:p>
  <w:p w:rsidR="00C84AB4" w:rsidRDefault="00C84AB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79" w:rsidRDefault="006B7879" w:rsidP="00117BA1">
      <w:r>
        <w:separator/>
      </w:r>
    </w:p>
  </w:footnote>
  <w:footnote w:type="continuationSeparator" w:id="0">
    <w:p w:rsidR="006B7879" w:rsidRDefault="006B7879" w:rsidP="0011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A1"/>
    <w:rsid w:val="00051AF1"/>
    <w:rsid w:val="00075B92"/>
    <w:rsid w:val="000762B5"/>
    <w:rsid w:val="00083E2A"/>
    <w:rsid w:val="00097DCB"/>
    <w:rsid w:val="00097FFE"/>
    <w:rsid w:val="000A4F6E"/>
    <w:rsid w:val="000C08E4"/>
    <w:rsid w:val="000D202C"/>
    <w:rsid w:val="000E2621"/>
    <w:rsid w:val="000F66E4"/>
    <w:rsid w:val="001068B1"/>
    <w:rsid w:val="001128A7"/>
    <w:rsid w:val="00117BA1"/>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C7D9D"/>
    <w:rsid w:val="0064321A"/>
    <w:rsid w:val="006722CA"/>
    <w:rsid w:val="0068596A"/>
    <w:rsid w:val="006B7879"/>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923597"/>
    <w:rsid w:val="00955EA7"/>
    <w:rsid w:val="00981F3F"/>
    <w:rsid w:val="00991E40"/>
    <w:rsid w:val="009A7ACE"/>
    <w:rsid w:val="009B682D"/>
    <w:rsid w:val="009B7238"/>
    <w:rsid w:val="009E269F"/>
    <w:rsid w:val="009F26D1"/>
    <w:rsid w:val="00A04DDC"/>
    <w:rsid w:val="00A342DF"/>
    <w:rsid w:val="00A44C74"/>
    <w:rsid w:val="00A65CAD"/>
    <w:rsid w:val="00A77F53"/>
    <w:rsid w:val="00AD4E8E"/>
    <w:rsid w:val="00B26F80"/>
    <w:rsid w:val="00B432B8"/>
    <w:rsid w:val="00BC6176"/>
    <w:rsid w:val="00C126BD"/>
    <w:rsid w:val="00C5563F"/>
    <w:rsid w:val="00C84AB4"/>
    <w:rsid w:val="00CB6B30"/>
    <w:rsid w:val="00CC2130"/>
    <w:rsid w:val="00CD470B"/>
    <w:rsid w:val="00CE4C14"/>
    <w:rsid w:val="00D154C9"/>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0CC2"/>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A1"/>
    <w:pPr>
      <w:bidi/>
    </w:pPr>
    <w:rPr>
      <w:rFonts w:cs="Traditional Arabic"/>
      <w:sz w:val="40"/>
      <w:szCs w:val="40"/>
      <w:lang w:bidi="ar-KW"/>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widowControl w:val="0"/>
      <w:ind w:firstLine="510"/>
      <w:jc w:val="both"/>
    </w:pPr>
    <w:rPr>
      <w:rFonts w:ascii="Tahoma" w:hAnsi="Tahoma"/>
      <w:color w:val="000000"/>
      <w:sz w:val="36"/>
      <w:szCs w:val="36"/>
      <w:lang w:eastAsia="ar-SA" w:bidi="ar-SA"/>
    </w:rPr>
  </w:style>
  <w:style w:type="paragraph" w:styleId="a3">
    <w:name w:val="Plain Text"/>
    <w:basedOn w:val="a"/>
    <w:rsid w:val="00C126BD"/>
    <w:pPr>
      <w:widowControl w:val="0"/>
      <w:ind w:firstLine="454"/>
      <w:jc w:val="both"/>
    </w:pPr>
    <w:rPr>
      <w:rFonts w:ascii="Courier New" w:hAnsi="Courier New" w:cs="Courier New"/>
      <w:color w:val="000000"/>
      <w:sz w:val="20"/>
      <w:szCs w:val="20"/>
      <w:lang w:eastAsia="ar-SA" w:bidi="ar-SA"/>
    </w:rPr>
  </w:style>
  <w:style w:type="paragraph" w:styleId="a4">
    <w:name w:val="caption"/>
    <w:basedOn w:val="a"/>
    <w:next w:val="a"/>
    <w:qFormat/>
    <w:rsid w:val="00336EC0"/>
    <w:pPr>
      <w:widowControl w:val="0"/>
      <w:overflowPunct w:val="0"/>
      <w:autoSpaceDE w:val="0"/>
      <w:autoSpaceDN w:val="0"/>
      <w:adjustRightInd w:val="0"/>
      <w:spacing w:before="120" w:after="120"/>
      <w:jc w:val="both"/>
      <w:textAlignment w:val="baseline"/>
    </w:pPr>
    <w:rPr>
      <w:color w:val="000000"/>
      <w:sz w:val="36"/>
      <w:szCs w:val="36"/>
      <w:lang w:eastAsia="ar-SA" w:bidi="ar-SA"/>
    </w:rPr>
  </w:style>
  <w:style w:type="paragraph" w:styleId="a5">
    <w:name w:val="table of figures"/>
    <w:basedOn w:val="a"/>
    <w:next w:val="a"/>
    <w:rsid w:val="00336EC0"/>
    <w:pPr>
      <w:widowControl w:val="0"/>
      <w:ind w:left="720" w:hanging="720"/>
      <w:jc w:val="both"/>
    </w:pPr>
    <w:rPr>
      <w:color w:val="000000"/>
      <w:sz w:val="36"/>
      <w:szCs w:val="36"/>
      <w:lang w:eastAsia="ar-SA" w:bidi="ar-SA"/>
    </w:rPr>
  </w:style>
  <w:style w:type="paragraph" w:styleId="10">
    <w:name w:val="toc 1"/>
    <w:basedOn w:val="a"/>
    <w:next w:val="a"/>
    <w:autoRedefine/>
    <w:rsid w:val="00336EC0"/>
    <w:pPr>
      <w:widowControl w:val="0"/>
      <w:ind w:firstLine="454"/>
      <w:jc w:val="both"/>
    </w:pPr>
    <w:rPr>
      <w:color w:val="000000"/>
      <w:sz w:val="36"/>
      <w:szCs w:val="36"/>
      <w:lang w:eastAsia="ar-SA" w:bidi="ar-SA"/>
    </w:rPr>
  </w:style>
  <w:style w:type="paragraph" w:styleId="20">
    <w:name w:val="toc 2"/>
    <w:basedOn w:val="a"/>
    <w:next w:val="a"/>
    <w:autoRedefine/>
    <w:rsid w:val="00336EC0"/>
    <w:pPr>
      <w:widowControl w:val="0"/>
      <w:ind w:left="360" w:firstLine="454"/>
      <w:jc w:val="both"/>
    </w:pPr>
    <w:rPr>
      <w:color w:val="000000"/>
      <w:sz w:val="36"/>
      <w:szCs w:val="36"/>
      <w:lang w:eastAsia="ar-SA" w:bidi="ar-SA"/>
    </w:rPr>
  </w:style>
  <w:style w:type="paragraph" w:styleId="30">
    <w:name w:val="toc 3"/>
    <w:basedOn w:val="a"/>
    <w:next w:val="a"/>
    <w:autoRedefine/>
    <w:rsid w:val="00336EC0"/>
    <w:pPr>
      <w:widowControl w:val="0"/>
      <w:ind w:left="720" w:firstLine="454"/>
      <w:jc w:val="both"/>
    </w:pPr>
    <w:rPr>
      <w:color w:val="000000"/>
      <w:sz w:val="36"/>
      <w:szCs w:val="36"/>
      <w:lang w:eastAsia="ar-SA" w:bidi="ar-SA"/>
    </w:rPr>
  </w:style>
  <w:style w:type="paragraph" w:styleId="40">
    <w:name w:val="toc 4"/>
    <w:basedOn w:val="a"/>
    <w:next w:val="a"/>
    <w:autoRedefine/>
    <w:rsid w:val="00336EC0"/>
    <w:pPr>
      <w:widowControl w:val="0"/>
      <w:ind w:left="1080" w:firstLine="454"/>
      <w:jc w:val="both"/>
    </w:pPr>
    <w:rPr>
      <w:color w:val="000000"/>
      <w:sz w:val="36"/>
      <w:szCs w:val="36"/>
      <w:lang w:eastAsia="ar-SA" w:bidi="ar-SA"/>
    </w:rPr>
  </w:style>
  <w:style w:type="paragraph" w:styleId="50">
    <w:name w:val="toc 5"/>
    <w:basedOn w:val="a"/>
    <w:next w:val="a"/>
    <w:autoRedefine/>
    <w:rsid w:val="00336EC0"/>
    <w:pPr>
      <w:widowControl w:val="0"/>
      <w:ind w:left="1440" w:firstLine="454"/>
      <w:jc w:val="both"/>
    </w:pPr>
    <w:rPr>
      <w:color w:val="000000"/>
      <w:sz w:val="36"/>
      <w:szCs w:val="36"/>
      <w:lang w:eastAsia="ar-SA" w:bidi="ar-SA"/>
    </w:rPr>
  </w:style>
  <w:style w:type="paragraph" w:styleId="60">
    <w:name w:val="toc 6"/>
    <w:basedOn w:val="a"/>
    <w:next w:val="a"/>
    <w:autoRedefine/>
    <w:rsid w:val="00336EC0"/>
    <w:pPr>
      <w:widowControl w:val="0"/>
      <w:ind w:left="1800" w:firstLine="454"/>
      <w:jc w:val="both"/>
    </w:pPr>
    <w:rPr>
      <w:color w:val="000000"/>
      <w:sz w:val="36"/>
      <w:szCs w:val="36"/>
      <w:lang w:eastAsia="ar-SA" w:bidi="ar-SA"/>
    </w:rPr>
  </w:style>
  <w:style w:type="paragraph" w:styleId="70">
    <w:name w:val="toc 7"/>
    <w:basedOn w:val="a"/>
    <w:next w:val="a"/>
    <w:autoRedefine/>
    <w:rsid w:val="00336EC0"/>
    <w:pPr>
      <w:widowControl w:val="0"/>
      <w:ind w:left="2160" w:firstLine="454"/>
      <w:jc w:val="both"/>
    </w:pPr>
    <w:rPr>
      <w:color w:val="000000"/>
      <w:sz w:val="36"/>
      <w:szCs w:val="36"/>
      <w:lang w:eastAsia="ar-SA" w:bidi="ar-SA"/>
    </w:rPr>
  </w:style>
  <w:style w:type="paragraph" w:styleId="80">
    <w:name w:val="toc 8"/>
    <w:basedOn w:val="a"/>
    <w:next w:val="a"/>
    <w:autoRedefine/>
    <w:rsid w:val="00336EC0"/>
    <w:pPr>
      <w:widowControl w:val="0"/>
      <w:ind w:left="2520" w:firstLine="454"/>
      <w:jc w:val="both"/>
    </w:pPr>
    <w:rPr>
      <w:color w:val="000000"/>
      <w:sz w:val="36"/>
      <w:szCs w:val="36"/>
      <w:lang w:eastAsia="ar-SA" w:bidi="ar-SA"/>
    </w:rPr>
  </w:style>
  <w:style w:type="paragraph" w:styleId="90">
    <w:name w:val="toc 9"/>
    <w:basedOn w:val="a"/>
    <w:next w:val="a"/>
    <w:autoRedefine/>
    <w:rsid w:val="00336EC0"/>
    <w:pPr>
      <w:widowControl w:val="0"/>
      <w:ind w:left="2880" w:firstLine="454"/>
      <w:jc w:val="both"/>
    </w:pPr>
    <w:rPr>
      <w:color w:val="000000"/>
      <w:sz w:val="36"/>
      <w:szCs w:val="36"/>
      <w:lang w:eastAsia="ar-SA" w:bidi="ar-SA"/>
    </w:rPr>
  </w:style>
  <w:style w:type="paragraph" w:styleId="a6">
    <w:name w:val="table of authorities"/>
    <w:basedOn w:val="a"/>
    <w:next w:val="a"/>
    <w:rsid w:val="00336EC0"/>
    <w:pPr>
      <w:widowControl w:val="0"/>
      <w:ind w:left="360" w:hanging="360"/>
      <w:jc w:val="both"/>
    </w:pPr>
    <w:rPr>
      <w:color w:val="000000"/>
      <w:sz w:val="36"/>
      <w:szCs w:val="36"/>
      <w:lang w:eastAsia="ar-SA" w:bidi="ar-SA"/>
    </w:rPr>
  </w:style>
  <w:style w:type="paragraph" w:styleId="a7">
    <w:name w:val="Document Map"/>
    <w:basedOn w:val="a"/>
    <w:rsid w:val="00336EC0"/>
    <w:pPr>
      <w:widowControl w:val="0"/>
      <w:shd w:val="clear" w:color="auto" w:fill="000080"/>
      <w:ind w:firstLine="454"/>
      <w:jc w:val="both"/>
    </w:pPr>
    <w:rPr>
      <w:color w:val="000000"/>
      <w:sz w:val="36"/>
      <w:szCs w:val="36"/>
      <w:lang w:eastAsia="ar-SA" w:bidi="ar-SA"/>
    </w:rPr>
  </w:style>
  <w:style w:type="paragraph" w:styleId="a8">
    <w:name w:val="header"/>
    <w:basedOn w:val="a"/>
    <w:rsid w:val="00336EC0"/>
    <w:pPr>
      <w:widowControl w:val="0"/>
      <w:tabs>
        <w:tab w:val="center" w:pos="4153"/>
        <w:tab w:val="right" w:pos="8306"/>
      </w:tabs>
      <w:bidi w:val="0"/>
      <w:jc w:val="lowKashida"/>
    </w:pPr>
    <w:rPr>
      <w:color w:val="000000"/>
      <w:sz w:val="20"/>
      <w:szCs w:val="20"/>
      <w:lang w:eastAsia="ar-SA" w:bidi="ar-SA"/>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widowControl w:val="0"/>
      <w:spacing w:before="120"/>
      <w:ind w:firstLine="454"/>
      <w:jc w:val="both"/>
    </w:pPr>
    <w:rPr>
      <w:rFonts w:ascii="Arial" w:hAnsi="Arial" w:cs="Arial"/>
      <w:b/>
      <w:bCs/>
      <w:color w:val="000000"/>
      <w:sz w:val="24"/>
      <w:szCs w:val="24"/>
      <w:lang w:eastAsia="ar-SA" w:bidi="ar-SA"/>
    </w:rPr>
  </w:style>
  <w:style w:type="paragraph" w:styleId="Index1">
    <w:name w:val="index 1"/>
    <w:basedOn w:val="a"/>
    <w:next w:val="a"/>
    <w:autoRedefine/>
    <w:semiHidden/>
    <w:rsid w:val="00336EC0"/>
    <w:pPr>
      <w:widowControl w:val="0"/>
      <w:ind w:left="360" w:hanging="360"/>
      <w:jc w:val="both"/>
    </w:pPr>
    <w:rPr>
      <w:color w:val="000000"/>
      <w:sz w:val="36"/>
      <w:szCs w:val="36"/>
      <w:lang w:eastAsia="ar-SA" w:bidi="ar-SA"/>
    </w:rPr>
  </w:style>
  <w:style w:type="paragraph" w:styleId="ab">
    <w:name w:val="index heading"/>
    <w:basedOn w:val="a"/>
    <w:next w:val="Index1"/>
    <w:rsid w:val="00336EC0"/>
    <w:pPr>
      <w:widowControl w:val="0"/>
      <w:ind w:firstLine="454"/>
      <w:jc w:val="both"/>
    </w:pPr>
    <w:rPr>
      <w:rFonts w:ascii="Arial" w:hAnsi="Arial" w:cs="Arial"/>
      <w:b/>
      <w:bCs/>
      <w:color w:val="000000"/>
      <w:sz w:val="36"/>
      <w:szCs w:val="36"/>
      <w:lang w:eastAsia="ar-SA" w:bidi="ar-SA"/>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aliases w:val="Footnote Reference"/>
    <w:basedOn w:val="a0"/>
    <w:rsid w:val="00A44C74"/>
    <w:rPr>
      <w:rFonts w:cs="Traditional Arabic"/>
      <w:vertAlign w:val="superscript"/>
    </w:rPr>
  </w:style>
  <w:style w:type="paragraph" w:styleId="af">
    <w:name w:val="annotation text"/>
    <w:basedOn w:val="a"/>
    <w:rsid w:val="00336EC0"/>
    <w:pPr>
      <w:widowControl w:val="0"/>
      <w:ind w:firstLine="454"/>
      <w:jc w:val="both"/>
    </w:pPr>
    <w:rPr>
      <w:color w:val="000000"/>
      <w:sz w:val="20"/>
      <w:szCs w:val="28"/>
      <w:lang w:eastAsia="ar-SA" w:bidi="ar-SA"/>
    </w:rPr>
  </w:style>
  <w:style w:type="paragraph" w:styleId="af0">
    <w:name w:val="annotation subject"/>
    <w:basedOn w:val="af"/>
    <w:next w:val="af"/>
    <w:rsid w:val="00336EC0"/>
    <w:rPr>
      <w:b/>
      <w:bCs/>
    </w:rPr>
  </w:style>
  <w:style w:type="paragraph" w:styleId="af1">
    <w:name w:val="Body Text"/>
    <w:basedOn w:val="a"/>
    <w:rsid w:val="00336EC0"/>
    <w:pPr>
      <w:widowControl w:val="0"/>
      <w:spacing w:after="120"/>
      <w:jc w:val="mediumKashida"/>
    </w:pPr>
    <w:rPr>
      <w:color w:val="000000"/>
      <w:sz w:val="24"/>
      <w:szCs w:val="36"/>
      <w:lang w:val="fr-FR" w:eastAsia="ar-SA" w:bidi="ar-SA"/>
    </w:rPr>
  </w:style>
  <w:style w:type="paragraph" w:styleId="af2">
    <w:name w:val="endnote text"/>
    <w:basedOn w:val="a"/>
    <w:rsid w:val="00336EC0"/>
    <w:pPr>
      <w:widowControl w:val="0"/>
      <w:ind w:firstLine="454"/>
      <w:jc w:val="both"/>
    </w:pPr>
    <w:rPr>
      <w:color w:val="000000"/>
      <w:sz w:val="20"/>
      <w:szCs w:val="20"/>
      <w:lang w:eastAsia="ar-SA" w:bidi="ar-SA"/>
    </w:rPr>
  </w:style>
  <w:style w:type="paragraph" w:styleId="af3">
    <w:name w:val="footnote text"/>
    <w:aliases w:val="Footnote Text"/>
    <w:basedOn w:val="a"/>
    <w:link w:val="Char"/>
    <w:rsid w:val="00336EC0"/>
    <w:pPr>
      <w:widowControl w:val="0"/>
      <w:ind w:left="454" w:hanging="454"/>
      <w:jc w:val="both"/>
    </w:pPr>
    <w:rPr>
      <w:color w:val="000000"/>
      <w:sz w:val="28"/>
      <w:szCs w:val="28"/>
      <w:lang w:eastAsia="ar-SA" w:bidi="ar-SA"/>
    </w:rPr>
  </w:style>
  <w:style w:type="paragraph" w:styleId="af4">
    <w:name w:val="Balloon Text"/>
    <w:basedOn w:val="a"/>
    <w:rsid w:val="00336EC0"/>
    <w:pPr>
      <w:widowControl w:val="0"/>
      <w:ind w:firstLine="454"/>
      <w:jc w:val="both"/>
    </w:pPr>
    <w:rPr>
      <w:rFonts w:cs="Tahoma"/>
      <w:color w:val="000000"/>
      <w:sz w:val="16"/>
      <w:szCs w:val="16"/>
      <w:lang w:eastAsia="ar-SA" w:bidi="ar-SA"/>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widowControl w:val="0"/>
      <w:ind w:left="566" w:hanging="566"/>
      <w:jc w:val="lowKashida"/>
    </w:pPr>
    <w:rPr>
      <w:color w:val="000000"/>
      <w:sz w:val="18"/>
      <w:szCs w:val="30"/>
      <w:lang w:eastAsia="ar-SA" w:bidi="ar-SA"/>
    </w:rPr>
  </w:style>
  <w:style w:type="paragraph" w:customStyle="1" w:styleId="15">
    <w:name w:val="نمط إضافي 1"/>
    <w:basedOn w:val="a"/>
    <w:next w:val="a"/>
    <w:rsid w:val="00336EC0"/>
    <w:pPr>
      <w:widowControl w:val="0"/>
    </w:pPr>
    <w:rPr>
      <w:rFonts w:cs="Andalus"/>
      <w:color w:val="0000FF"/>
      <w:sz w:val="36"/>
      <w:lang w:eastAsia="ar-SA" w:bidi="ar-SA"/>
    </w:rPr>
  </w:style>
  <w:style w:type="paragraph" w:customStyle="1" w:styleId="21">
    <w:name w:val="نمط إضافي 2"/>
    <w:basedOn w:val="a"/>
    <w:next w:val="a"/>
    <w:rsid w:val="00336EC0"/>
    <w:pPr>
      <w:widowControl w:val="0"/>
    </w:pPr>
    <w:rPr>
      <w:rFonts w:cs="Monotype Koufi"/>
      <w:bCs/>
      <w:color w:val="008000"/>
      <w:sz w:val="36"/>
      <w:szCs w:val="44"/>
      <w:lang w:eastAsia="ar-SA" w:bidi="ar-SA"/>
    </w:rPr>
  </w:style>
  <w:style w:type="paragraph" w:customStyle="1" w:styleId="31">
    <w:name w:val="نمط إضافي 3"/>
    <w:basedOn w:val="a"/>
    <w:next w:val="a"/>
    <w:rsid w:val="00336EC0"/>
    <w:pPr>
      <w:widowControl w:val="0"/>
    </w:pPr>
    <w:rPr>
      <w:rFonts w:cs="Tahoma"/>
      <w:color w:val="800080"/>
      <w:sz w:val="36"/>
      <w:szCs w:val="36"/>
      <w:lang w:eastAsia="ar-SA" w:bidi="ar-SA"/>
    </w:rPr>
  </w:style>
  <w:style w:type="paragraph" w:customStyle="1" w:styleId="41">
    <w:name w:val="نمط إضافي 4"/>
    <w:basedOn w:val="a"/>
    <w:next w:val="a"/>
    <w:rsid w:val="00336EC0"/>
    <w:pPr>
      <w:widowControl w:val="0"/>
    </w:pPr>
    <w:rPr>
      <w:rFonts w:cs="Simplified Arabic Fixed"/>
      <w:color w:val="FF6600"/>
      <w:sz w:val="44"/>
      <w:szCs w:val="36"/>
      <w:lang w:eastAsia="ar-SA" w:bidi="ar-SA"/>
    </w:rPr>
  </w:style>
  <w:style w:type="paragraph" w:customStyle="1" w:styleId="51">
    <w:name w:val="نمط إضافي 5"/>
    <w:basedOn w:val="a"/>
    <w:next w:val="a"/>
    <w:rsid w:val="00336EC0"/>
    <w:pPr>
      <w:widowControl w:val="0"/>
    </w:pPr>
    <w:rPr>
      <w:rFonts w:cs="DecoType Naskh"/>
      <w:color w:val="3366FF"/>
      <w:sz w:val="36"/>
      <w:szCs w:val="44"/>
      <w:lang w:eastAsia="ar-SA" w:bidi="ar-SA"/>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aliases w:val="Footnote Text Char"/>
    <w:basedOn w:val="a0"/>
    <w:link w:val="af3"/>
    <w:rsid w:val="00117BA1"/>
    <w:rPr>
      <w:rFonts w:cs="Traditional Arabic"/>
      <w:color w:val="000000"/>
      <w:sz w:val="28"/>
      <w:szCs w:val="28"/>
      <w:lang w:eastAsia="ar-SA"/>
    </w:rPr>
  </w:style>
  <w:style w:type="paragraph" w:styleId="afc">
    <w:name w:val="footer"/>
    <w:basedOn w:val="a"/>
    <w:link w:val="Char0"/>
    <w:uiPriority w:val="99"/>
    <w:rsid w:val="00C84AB4"/>
    <w:pPr>
      <w:tabs>
        <w:tab w:val="center" w:pos="4153"/>
        <w:tab w:val="right" w:pos="8306"/>
      </w:tabs>
    </w:pPr>
  </w:style>
  <w:style w:type="character" w:customStyle="1" w:styleId="Char0">
    <w:name w:val="تذييل الصفحة Char"/>
    <w:basedOn w:val="a0"/>
    <w:link w:val="afc"/>
    <w:uiPriority w:val="99"/>
    <w:rsid w:val="00C84AB4"/>
    <w:rPr>
      <w:rFonts w:cs="Traditional Arabic"/>
      <w:sz w:val="40"/>
      <w:szCs w:val="40"/>
      <w:lang w:bidi="ar-K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A1"/>
    <w:pPr>
      <w:bidi/>
    </w:pPr>
    <w:rPr>
      <w:rFonts w:cs="Traditional Arabic"/>
      <w:sz w:val="40"/>
      <w:szCs w:val="40"/>
      <w:lang w:bidi="ar-KW"/>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widowControl w:val="0"/>
      <w:ind w:firstLine="510"/>
      <w:jc w:val="both"/>
    </w:pPr>
    <w:rPr>
      <w:rFonts w:ascii="Tahoma" w:hAnsi="Tahoma"/>
      <w:color w:val="000000"/>
      <w:sz w:val="36"/>
      <w:szCs w:val="36"/>
      <w:lang w:eastAsia="ar-SA" w:bidi="ar-SA"/>
    </w:rPr>
  </w:style>
  <w:style w:type="paragraph" w:styleId="a3">
    <w:name w:val="Plain Text"/>
    <w:basedOn w:val="a"/>
    <w:rsid w:val="00C126BD"/>
    <w:pPr>
      <w:widowControl w:val="0"/>
      <w:ind w:firstLine="454"/>
      <w:jc w:val="both"/>
    </w:pPr>
    <w:rPr>
      <w:rFonts w:ascii="Courier New" w:hAnsi="Courier New" w:cs="Courier New"/>
      <w:color w:val="000000"/>
      <w:sz w:val="20"/>
      <w:szCs w:val="20"/>
      <w:lang w:eastAsia="ar-SA" w:bidi="ar-SA"/>
    </w:rPr>
  </w:style>
  <w:style w:type="paragraph" w:styleId="a4">
    <w:name w:val="caption"/>
    <w:basedOn w:val="a"/>
    <w:next w:val="a"/>
    <w:qFormat/>
    <w:rsid w:val="00336EC0"/>
    <w:pPr>
      <w:widowControl w:val="0"/>
      <w:overflowPunct w:val="0"/>
      <w:autoSpaceDE w:val="0"/>
      <w:autoSpaceDN w:val="0"/>
      <w:adjustRightInd w:val="0"/>
      <w:spacing w:before="120" w:after="120"/>
      <w:jc w:val="both"/>
      <w:textAlignment w:val="baseline"/>
    </w:pPr>
    <w:rPr>
      <w:color w:val="000000"/>
      <w:sz w:val="36"/>
      <w:szCs w:val="36"/>
      <w:lang w:eastAsia="ar-SA" w:bidi="ar-SA"/>
    </w:rPr>
  </w:style>
  <w:style w:type="paragraph" w:styleId="a5">
    <w:name w:val="table of figures"/>
    <w:basedOn w:val="a"/>
    <w:next w:val="a"/>
    <w:rsid w:val="00336EC0"/>
    <w:pPr>
      <w:widowControl w:val="0"/>
      <w:ind w:left="720" w:hanging="720"/>
      <w:jc w:val="both"/>
    </w:pPr>
    <w:rPr>
      <w:color w:val="000000"/>
      <w:sz w:val="36"/>
      <w:szCs w:val="36"/>
      <w:lang w:eastAsia="ar-SA" w:bidi="ar-SA"/>
    </w:rPr>
  </w:style>
  <w:style w:type="paragraph" w:styleId="10">
    <w:name w:val="toc 1"/>
    <w:basedOn w:val="a"/>
    <w:next w:val="a"/>
    <w:autoRedefine/>
    <w:rsid w:val="00336EC0"/>
    <w:pPr>
      <w:widowControl w:val="0"/>
      <w:ind w:firstLine="454"/>
      <w:jc w:val="both"/>
    </w:pPr>
    <w:rPr>
      <w:color w:val="000000"/>
      <w:sz w:val="36"/>
      <w:szCs w:val="36"/>
      <w:lang w:eastAsia="ar-SA" w:bidi="ar-SA"/>
    </w:rPr>
  </w:style>
  <w:style w:type="paragraph" w:styleId="20">
    <w:name w:val="toc 2"/>
    <w:basedOn w:val="a"/>
    <w:next w:val="a"/>
    <w:autoRedefine/>
    <w:rsid w:val="00336EC0"/>
    <w:pPr>
      <w:widowControl w:val="0"/>
      <w:ind w:left="360" w:firstLine="454"/>
      <w:jc w:val="both"/>
    </w:pPr>
    <w:rPr>
      <w:color w:val="000000"/>
      <w:sz w:val="36"/>
      <w:szCs w:val="36"/>
      <w:lang w:eastAsia="ar-SA" w:bidi="ar-SA"/>
    </w:rPr>
  </w:style>
  <w:style w:type="paragraph" w:styleId="30">
    <w:name w:val="toc 3"/>
    <w:basedOn w:val="a"/>
    <w:next w:val="a"/>
    <w:autoRedefine/>
    <w:rsid w:val="00336EC0"/>
    <w:pPr>
      <w:widowControl w:val="0"/>
      <w:ind w:left="720" w:firstLine="454"/>
      <w:jc w:val="both"/>
    </w:pPr>
    <w:rPr>
      <w:color w:val="000000"/>
      <w:sz w:val="36"/>
      <w:szCs w:val="36"/>
      <w:lang w:eastAsia="ar-SA" w:bidi="ar-SA"/>
    </w:rPr>
  </w:style>
  <w:style w:type="paragraph" w:styleId="40">
    <w:name w:val="toc 4"/>
    <w:basedOn w:val="a"/>
    <w:next w:val="a"/>
    <w:autoRedefine/>
    <w:rsid w:val="00336EC0"/>
    <w:pPr>
      <w:widowControl w:val="0"/>
      <w:ind w:left="1080" w:firstLine="454"/>
      <w:jc w:val="both"/>
    </w:pPr>
    <w:rPr>
      <w:color w:val="000000"/>
      <w:sz w:val="36"/>
      <w:szCs w:val="36"/>
      <w:lang w:eastAsia="ar-SA" w:bidi="ar-SA"/>
    </w:rPr>
  </w:style>
  <w:style w:type="paragraph" w:styleId="50">
    <w:name w:val="toc 5"/>
    <w:basedOn w:val="a"/>
    <w:next w:val="a"/>
    <w:autoRedefine/>
    <w:rsid w:val="00336EC0"/>
    <w:pPr>
      <w:widowControl w:val="0"/>
      <w:ind w:left="1440" w:firstLine="454"/>
      <w:jc w:val="both"/>
    </w:pPr>
    <w:rPr>
      <w:color w:val="000000"/>
      <w:sz w:val="36"/>
      <w:szCs w:val="36"/>
      <w:lang w:eastAsia="ar-SA" w:bidi="ar-SA"/>
    </w:rPr>
  </w:style>
  <w:style w:type="paragraph" w:styleId="60">
    <w:name w:val="toc 6"/>
    <w:basedOn w:val="a"/>
    <w:next w:val="a"/>
    <w:autoRedefine/>
    <w:rsid w:val="00336EC0"/>
    <w:pPr>
      <w:widowControl w:val="0"/>
      <w:ind w:left="1800" w:firstLine="454"/>
      <w:jc w:val="both"/>
    </w:pPr>
    <w:rPr>
      <w:color w:val="000000"/>
      <w:sz w:val="36"/>
      <w:szCs w:val="36"/>
      <w:lang w:eastAsia="ar-SA" w:bidi="ar-SA"/>
    </w:rPr>
  </w:style>
  <w:style w:type="paragraph" w:styleId="70">
    <w:name w:val="toc 7"/>
    <w:basedOn w:val="a"/>
    <w:next w:val="a"/>
    <w:autoRedefine/>
    <w:rsid w:val="00336EC0"/>
    <w:pPr>
      <w:widowControl w:val="0"/>
      <w:ind w:left="2160" w:firstLine="454"/>
      <w:jc w:val="both"/>
    </w:pPr>
    <w:rPr>
      <w:color w:val="000000"/>
      <w:sz w:val="36"/>
      <w:szCs w:val="36"/>
      <w:lang w:eastAsia="ar-SA" w:bidi="ar-SA"/>
    </w:rPr>
  </w:style>
  <w:style w:type="paragraph" w:styleId="80">
    <w:name w:val="toc 8"/>
    <w:basedOn w:val="a"/>
    <w:next w:val="a"/>
    <w:autoRedefine/>
    <w:rsid w:val="00336EC0"/>
    <w:pPr>
      <w:widowControl w:val="0"/>
      <w:ind w:left="2520" w:firstLine="454"/>
      <w:jc w:val="both"/>
    </w:pPr>
    <w:rPr>
      <w:color w:val="000000"/>
      <w:sz w:val="36"/>
      <w:szCs w:val="36"/>
      <w:lang w:eastAsia="ar-SA" w:bidi="ar-SA"/>
    </w:rPr>
  </w:style>
  <w:style w:type="paragraph" w:styleId="90">
    <w:name w:val="toc 9"/>
    <w:basedOn w:val="a"/>
    <w:next w:val="a"/>
    <w:autoRedefine/>
    <w:rsid w:val="00336EC0"/>
    <w:pPr>
      <w:widowControl w:val="0"/>
      <w:ind w:left="2880" w:firstLine="454"/>
      <w:jc w:val="both"/>
    </w:pPr>
    <w:rPr>
      <w:color w:val="000000"/>
      <w:sz w:val="36"/>
      <w:szCs w:val="36"/>
      <w:lang w:eastAsia="ar-SA" w:bidi="ar-SA"/>
    </w:rPr>
  </w:style>
  <w:style w:type="paragraph" w:styleId="a6">
    <w:name w:val="table of authorities"/>
    <w:basedOn w:val="a"/>
    <w:next w:val="a"/>
    <w:rsid w:val="00336EC0"/>
    <w:pPr>
      <w:widowControl w:val="0"/>
      <w:ind w:left="360" w:hanging="360"/>
      <w:jc w:val="both"/>
    </w:pPr>
    <w:rPr>
      <w:color w:val="000000"/>
      <w:sz w:val="36"/>
      <w:szCs w:val="36"/>
      <w:lang w:eastAsia="ar-SA" w:bidi="ar-SA"/>
    </w:rPr>
  </w:style>
  <w:style w:type="paragraph" w:styleId="a7">
    <w:name w:val="Document Map"/>
    <w:basedOn w:val="a"/>
    <w:rsid w:val="00336EC0"/>
    <w:pPr>
      <w:widowControl w:val="0"/>
      <w:shd w:val="clear" w:color="auto" w:fill="000080"/>
      <w:ind w:firstLine="454"/>
      <w:jc w:val="both"/>
    </w:pPr>
    <w:rPr>
      <w:color w:val="000000"/>
      <w:sz w:val="36"/>
      <w:szCs w:val="36"/>
      <w:lang w:eastAsia="ar-SA" w:bidi="ar-SA"/>
    </w:rPr>
  </w:style>
  <w:style w:type="paragraph" w:styleId="a8">
    <w:name w:val="header"/>
    <w:basedOn w:val="a"/>
    <w:rsid w:val="00336EC0"/>
    <w:pPr>
      <w:widowControl w:val="0"/>
      <w:tabs>
        <w:tab w:val="center" w:pos="4153"/>
        <w:tab w:val="right" w:pos="8306"/>
      </w:tabs>
      <w:bidi w:val="0"/>
      <w:jc w:val="lowKashida"/>
    </w:pPr>
    <w:rPr>
      <w:color w:val="000000"/>
      <w:sz w:val="20"/>
      <w:szCs w:val="20"/>
      <w:lang w:eastAsia="ar-SA" w:bidi="ar-SA"/>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widowControl w:val="0"/>
      <w:spacing w:before="120"/>
      <w:ind w:firstLine="454"/>
      <w:jc w:val="both"/>
    </w:pPr>
    <w:rPr>
      <w:rFonts w:ascii="Arial" w:hAnsi="Arial" w:cs="Arial"/>
      <w:b/>
      <w:bCs/>
      <w:color w:val="000000"/>
      <w:sz w:val="24"/>
      <w:szCs w:val="24"/>
      <w:lang w:eastAsia="ar-SA" w:bidi="ar-SA"/>
    </w:rPr>
  </w:style>
  <w:style w:type="paragraph" w:styleId="Index1">
    <w:name w:val="index 1"/>
    <w:basedOn w:val="a"/>
    <w:next w:val="a"/>
    <w:autoRedefine/>
    <w:semiHidden/>
    <w:rsid w:val="00336EC0"/>
    <w:pPr>
      <w:widowControl w:val="0"/>
      <w:ind w:left="360" w:hanging="360"/>
      <w:jc w:val="both"/>
    </w:pPr>
    <w:rPr>
      <w:color w:val="000000"/>
      <w:sz w:val="36"/>
      <w:szCs w:val="36"/>
      <w:lang w:eastAsia="ar-SA" w:bidi="ar-SA"/>
    </w:rPr>
  </w:style>
  <w:style w:type="paragraph" w:styleId="ab">
    <w:name w:val="index heading"/>
    <w:basedOn w:val="a"/>
    <w:next w:val="Index1"/>
    <w:rsid w:val="00336EC0"/>
    <w:pPr>
      <w:widowControl w:val="0"/>
      <w:ind w:firstLine="454"/>
      <w:jc w:val="both"/>
    </w:pPr>
    <w:rPr>
      <w:rFonts w:ascii="Arial" w:hAnsi="Arial" w:cs="Arial"/>
      <w:b/>
      <w:bCs/>
      <w:color w:val="000000"/>
      <w:sz w:val="36"/>
      <w:szCs w:val="36"/>
      <w:lang w:eastAsia="ar-SA" w:bidi="ar-SA"/>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aliases w:val="Footnote Reference"/>
    <w:basedOn w:val="a0"/>
    <w:rsid w:val="00A44C74"/>
    <w:rPr>
      <w:rFonts w:cs="Traditional Arabic"/>
      <w:vertAlign w:val="superscript"/>
    </w:rPr>
  </w:style>
  <w:style w:type="paragraph" w:styleId="af">
    <w:name w:val="annotation text"/>
    <w:basedOn w:val="a"/>
    <w:rsid w:val="00336EC0"/>
    <w:pPr>
      <w:widowControl w:val="0"/>
      <w:ind w:firstLine="454"/>
      <w:jc w:val="both"/>
    </w:pPr>
    <w:rPr>
      <w:color w:val="000000"/>
      <w:sz w:val="20"/>
      <w:szCs w:val="28"/>
      <w:lang w:eastAsia="ar-SA" w:bidi="ar-SA"/>
    </w:rPr>
  </w:style>
  <w:style w:type="paragraph" w:styleId="af0">
    <w:name w:val="annotation subject"/>
    <w:basedOn w:val="af"/>
    <w:next w:val="af"/>
    <w:rsid w:val="00336EC0"/>
    <w:rPr>
      <w:b/>
      <w:bCs/>
    </w:rPr>
  </w:style>
  <w:style w:type="paragraph" w:styleId="af1">
    <w:name w:val="Body Text"/>
    <w:basedOn w:val="a"/>
    <w:rsid w:val="00336EC0"/>
    <w:pPr>
      <w:widowControl w:val="0"/>
      <w:spacing w:after="120"/>
      <w:jc w:val="mediumKashida"/>
    </w:pPr>
    <w:rPr>
      <w:color w:val="000000"/>
      <w:sz w:val="24"/>
      <w:szCs w:val="36"/>
      <w:lang w:val="fr-FR" w:eastAsia="ar-SA" w:bidi="ar-SA"/>
    </w:rPr>
  </w:style>
  <w:style w:type="paragraph" w:styleId="af2">
    <w:name w:val="endnote text"/>
    <w:basedOn w:val="a"/>
    <w:rsid w:val="00336EC0"/>
    <w:pPr>
      <w:widowControl w:val="0"/>
      <w:ind w:firstLine="454"/>
      <w:jc w:val="both"/>
    </w:pPr>
    <w:rPr>
      <w:color w:val="000000"/>
      <w:sz w:val="20"/>
      <w:szCs w:val="20"/>
      <w:lang w:eastAsia="ar-SA" w:bidi="ar-SA"/>
    </w:rPr>
  </w:style>
  <w:style w:type="paragraph" w:styleId="af3">
    <w:name w:val="footnote text"/>
    <w:aliases w:val="Footnote Text"/>
    <w:basedOn w:val="a"/>
    <w:link w:val="Char"/>
    <w:rsid w:val="00336EC0"/>
    <w:pPr>
      <w:widowControl w:val="0"/>
      <w:ind w:left="454" w:hanging="454"/>
      <w:jc w:val="both"/>
    </w:pPr>
    <w:rPr>
      <w:color w:val="000000"/>
      <w:sz w:val="28"/>
      <w:szCs w:val="28"/>
      <w:lang w:eastAsia="ar-SA" w:bidi="ar-SA"/>
    </w:rPr>
  </w:style>
  <w:style w:type="paragraph" w:styleId="af4">
    <w:name w:val="Balloon Text"/>
    <w:basedOn w:val="a"/>
    <w:rsid w:val="00336EC0"/>
    <w:pPr>
      <w:widowControl w:val="0"/>
      <w:ind w:firstLine="454"/>
      <w:jc w:val="both"/>
    </w:pPr>
    <w:rPr>
      <w:rFonts w:cs="Tahoma"/>
      <w:color w:val="000000"/>
      <w:sz w:val="16"/>
      <w:szCs w:val="16"/>
      <w:lang w:eastAsia="ar-SA" w:bidi="ar-SA"/>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widowControl w:val="0"/>
      <w:ind w:left="566" w:hanging="566"/>
      <w:jc w:val="lowKashida"/>
    </w:pPr>
    <w:rPr>
      <w:color w:val="000000"/>
      <w:sz w:val="18"/>
      <w:szCs w:val="30"/>
      <w:lang w:eastAsia="ar-SA" w:bidi="ar-SA"/>
    </w:rPr>
  </w:style>
  <w:style w:type="paragraph" w:customStyle="1" w:styleId="15">
    <w:name w:val="نمط إضافي 1"/>
    <w:basedOn w:val="a"/>
    <w:next w:val="a"/>
    <w:rsid w:val="00336EC0"/>
    <w:pPr>
      <w:widowControl w:val="0"/>
    </w:pPr>
    <w:rPr>
      <w:rFonts w:cs="Andalus"/>
      <w:color w:val="0000FF"/>
      <w:sz w:val="36"/>
      <w:lang w:eastAsia="ar-SA" w:bidi="ar-SA"/>
    </w:rPr>
  </w:style>
  <w:style w:type="paragraph" w:customStyle="1" w:styleId="21">
    <w:name w:val="نمط إضافي 2"/>
    <w:basedOn w:val="a"/>
    <w:next w:val="a"/>
    <w:rsid w:val="00336EC0"/>
    <w:pPr>
      <w:widowControl w:val="0"/>
    </w:pPr>
    <w:rPr>
      <w:rFonts w:cs="Monotype Koufi"/>
      <w:bCs/>
      <w:color w:val="008000"/>
      <w:sz w:val="36"/>
      <w:szCs w:val="44"/>
      <w:lang w:eastAsia="ar-SA" w:bidi="ar-SA"/>
    </w:rPr>
  </w:style>
  <w:style w:type="paragraph" w:customStyle="1" w:styleId="31">
    <w:name w:val="نمط إضافي 3"/>
    <w:basedOn w:val="a"/>
    <w:next w:val="a"/>
    <w:rsid w:val="00336EC0"/>
    <w:pPr>
      <w:widowControl w:val="0"/>
    </w:pPr>
    <w:rPr>
      <w:rFonts w:cs="Tahoma"/>
      <w:color w:val="800080"/>
      <w:sz w:val="36"/>
      <w:szCs w:val="36"/>
      <w:lang w:eastAsia="ar-SA" w:bidi="ar-SA"/>
    </w:rPr>
  </w:style>
  <w:style w:type="paragraph" w:customStyle="1" w:styleId="41">
    <w:name w:val="نمط إضافي 4"/>
    <w:basedOn w:val="a"/>
    <w:next w:val="a"/>
    <w:rsid w:val="00336EC0"/>
    <w:pPr>
      <w:widowControl w:val="0"/>
    </w:pPr>
    <w:rPr>
      <w:rFonts w:cs="Simplified Arabic Fixed"/>
      <w:color w:val="FF6600"/>
      <w:sz w:val="44"/>
      <w:szCs w:val="36"/>
      <w:lang w:eastAsia="ar-SA" w:bidi="ar-SA"/>
    </w:rPr>
  </w:style>
  <w:style w:type="paragraph" w:customStyle="1" w:styleId="51">
    <w:name w:val="نمط إضافي 5"/>
    <w:basedOn w:val="a"/>
    <w:next w:val="a"/>
    <w:rsid w:val="00336EC0"/>
    <w:pPr>
      <w:widowControl w:val="0"/>
    </w:pPr>
    <w:rPr>
      <w:rFonts w:cs="DecoType Naskh"/>
      <w:color w:val="3366FF"/>
      <w:sz w:val="36"/>
      <w:szCs w:val="44"/>
      <w:lang w:eastAsia="ar-SA" w:bidi="ar-SA"/>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aliases w:val="Footnote Text Char"/>
    <w:basedOn w:val="a0"/>
    <w:link w:val="af3"/>
    <w:rsid w:val="00117BA1"/>
    <w:rPr>
      <w:rFonts w:cs="Traditional Arabic"/>
      <w:color w:val="000000"/>
      <w:sz w:val="28"/>
      <w:szCs w:val="28"/>
      <w:lang w:eastAsia="ar-SA"/>
    </w:rPr>
  </w:style>
  <w:style w:type="paragraph" w:styleId="afc">
    <w:name w:val="footer"/>
    <w:basedOn w:val="a"/>
    <w:link w:val="Char0"/>
    <w:uiPriority w:val="99"/>
    <w:rsid w:val="00C84AB4"/>
    <w:pPr>
      <w:tabs>
        <w:tab w:val="center" w:pos="4153"/>
        <w:tab w:val="right" w:pos="8306"/>
      </w:tabs>
    </w:pPr>
  </w:style>
  <w:style w:type="character" w:customStyle="1" w:styleId="Char0">
    <w:name w:val="تذييل الصفحة Char"/>
    <w:basedOn w:val="a0"/>
    <w:link w:val="afc"/>
    <w:uiPriority w:val="99"/>
    <w:rsid w:val="00C84AB4"/>
    <w:rPr>
      <w:rFonts w:cs="Traditional Arabic"/>
      <w:sz w:val="40"/>
      <w:szCs w:val="40"/>
      <w:lang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1005</Words>
  <Characters>5735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2019-06-21T05:46:00Z</dcterms:created>
  <dcterms:modified xsi:type="dcterms:W3CDTF">2019-06-21T06:29:00Z</dcterms:modified>
</cp:coreProperties>
</file>